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689"/>
        <w:gridCol w:w="313"/>
        <w:gridCol w:w="2839"/>
      </w:tblGrid>
      <w:tr w:rsidR="004E414F" w:rsidRPr="00F87D17" w:rsidTr="00F87D17">
        <w:trPr>
          <w:trHeight w:hRule="exact" w:val="1666"/>
        </w:trPr>
        <w:tc>
          <w:tcPr>
            <w:tcW w:w="425" w:type="dxa"/>
          </w:tcPr>
          <w:p w:rsidR="004E414F" w:rsidRDefault="004E414F"/>
        </w:tc>
        <w:tc>
          <w:tcPr>
            <w:tcW w:w="723" w:type="dxa"/>
          </w:tcPr>
          <w:p w:rsidR="004E414F" w:rsidRDefault="004E414F"/>
        </w:tc>
        <w:tc>
          <w:tcPr>
            <w:tcW w:w="1419" w:type="dxa"/>
          </w:tcPr>
          <w:p w:rsidR="004E414F" w:rsidRDefault="004E414F"/>
        </w:tc>
        <w:tc>
          <w:tcPr>
            <w:tcW w:w="1419" w:type="dxa"/>
          </w:tcPr>
          <w:p w:rsidR="004E414F" w:rsidRDefault="004E414F"/>
        </w:tc>
        <w:tc>
          <w:tcPr>
            <w:tcW w:w="710" w:type="dxa"/>
          </w:tcPr>
          <w:p w:rsidR="004E414F" w:rsidRDefault="004E414F"/>
        </w:tc>
        <w:tc>
          <w:tcPr>
            <w:tcW w:w="554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E414F" w:rsidRPr="00DB3611" w:rsidRDefault="00DB3611">
            <w:pPr>
              <w:spacing w:after="0" w:line="240" w:lineRule="auto"/>
              <w:jc w:val="both"/>
              <w:rPr>
                <w:lang w:val="ru-RU"/>
              </w:rPr>
            </w:pPr>
            <w:r w:rsidRPr="00DB3611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образования», утв. приказом ректора ОмГА от 30.08.2021 №94.</w:t>
            </w:r>
          </w:p>
        </w:tc>
      </w:tr>
      <w:tr w:rsidR="004E414F" w:rsidTr="00F87D17">
        <w:trPr>
          <w:trHeight w:hRule="exact" w:val="58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E414F" w:rsidRPr="00DB3611" w:rsidRDefault="00DB36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4E414F" w:rsidRDefault="00DB36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4E414F" w:rsidRPr="00F87D17" w:rsidTr="00F87D17">
        <w:trPr>
          <w:trHeight w:hRule="exact" w:val="314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E414F" w:rsidRPr="00DB3611" w:rsidRDefault="00DB36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4E414F" w:rsidRPr="00F87D17" w:rsidTr="00F87D17">
        <w:trPr>
          <w:trHeight w:hRule="exact" w:val="211"/>
        </w:trPr>
        <w:tc>
          <w:tcPr>
            <w:tcW w:w="425" w:type="dxa"/>
          </w:tcPr>
          <w:p w:rsidR="004E414F" w:rsidRPr="00DB3611" w:rsidRDefault="004E414F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4E414F" w:rsidRPr="00DB3611" w:rsidRDefault="004E414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E414F" w:rsidRPr="00DB3611" w:rsidRDefault="004E414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E414F" w:rsidRPr="00DB3611" w:rsidRDefault="004E414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E414F" w:rsidRPr="00DB3611" w:rsidRDefault="004E414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E414F" w:rsidRPr="00DB3611" w:rsidRDefault="004E414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E414F" w:rsidRPr="00DB3611" w:rsidRDefault="004E414F">
            <w:pPr>
              <w:rPr>
                <w:lang w:val="ru-RU"/>
              </w:rPr>
            </w:pPr>
          </w:p>
        </w:tc>
        <w:tc>
          <w:tcPr>
            <w:tcW w:w="1002" w:type="dxa"/>
            <w:gridSpan w:val="2"/>
          </w:tcPr>
          <w:p w:rsidR="004E414F" w:rsidRPr="00DB3611" w:rsidRDefault="004E414F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4E414F" w:rsidRPr="00DB3611" w:rsidRDefault="004E414F">
            <w:pPr>
              <w:rPr>
                <w:lang w:val="ru-RU"/>
              </w:rPr>
            </w:pPr>
          </w:p>
        </w:tc>
      </w:tr>
      <w:tr w:rsidR="004E414F" w:rsidTr="00F87D17">
        <w:trPr>
          <w:trHeight w:hRule="exact" w:val="416"/>
        </w:trPr>
        <w:tc>
          <w:tcPr>
            <w:tcW w:w="425" w:type="dxa"/>
          </w:tcPr>
          <w:p w:rsidR="004E414F" w:rsidRPr="00DB3611" w:rsidRDefault="004E414F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4E414F" w:rsidRPr="00DB3611" w:rsidRDefault="004E414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E414F" w:rsidRPr="00DB3611" w:rsidRDefault="004E414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E414F" w:rsidRPr="00DB3611" w:rsidRDefault="004E414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E414F" w:rsidRPr="00DB3611" w:rsidRDefault="004E414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E414F" w:rsidRPr="00DB3611" w:rsidRDefault="004E414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E414F" w:rsidRPr="00DB3611" w:rsidRDefault="004E414F">
            <w:pPr>
              <w:rPr>
                <w:lang w:val="ru-RU"/>
              </w:rPr>
            </w:pPr>
          </w:p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E414F" w:rsidRDefault="00DB36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4E414F" w:rsidRPr="00F87D17" w:rsidTr="00F87D17">
        <w:trPr>
          <w:trHeight w:hRule="exact" w:val="277"/>
        </w:trPr>
        <w:tc>
          <w:tcPr>
            <w:tcW w:w="425" w:type="dxa"/>
          </w:tcPr>
          <w:p w:rsidR="004E414F" w:rsidRDefault="004E414F"/>
        </w:tc>
        <w:tc>
          <w:tcPr>
            <w:tcW w:w="723" w:type="dxa"/>
          </w:tcPr>
          <w:p w:rsidR="004E414F" w:rsidRDefault="004E414F"/>
        </w:tc>
        <w:tc>
          <w:tcPr>
            <w:tcW w:w="1419" w:type="dxa"/>
          </w:tcPr>
          <w:p w:rsidR="004E414F" w:rsidRDefault="004E414F"/>
        </w:tc>
        <w:tc>
          <w:tcPr>
            <w:tcW w:w="1419" w:type="dxa"/>
          </w:tcPr>
          <w:p w:rsidR="004E414F" w:rsidRDefault="004E414F"/>
        </w:tc>
        <w:tc>
          <w:tcPr>
            <w:tcW w:w="710" w:type="dxa"/>
          </w:tcPr>
          <w:p w:rsidR="004E414F" w:rsidRDefault="004E414F"/>
        </w:tc>
        <w:tc>
          <w:tcPr>
            <w:tcW w:w="426" w:type="dxa"/>
          </w:tcPr>
          <w:p w:rsidR="004E414F" w:rsidRDefault="004E414F"/>
        </w:tc>
        <w:tc>
          <w:tcPr>
            <w:tcW w:w="1277" w:type="dxa"/>
          </w:tcPr>
          <w:p w:rsidR="004E414F" w:rsidRDefault="004E414F"/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E414F" w:rsidRPr="00DB3611" w:rsidRDefault="00DB36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4E414F" w:rsidRPr="00F87D17" w:rsidTr="00F87D17">
        <w:trPr>
          <w:trHeight w:hRule="exact" w:val="555"/>
        </w:trPr>
        <w:tc>
          <w:tcPr>
            <w:tcW w:w="425" w:type="dxa"/>
          </w:tcPr>
          <w:p w:rsidR="004E414F" w:rsidRPr="00DB3611" w:rsidRDefault="004E414F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4E414F" w:rsidRPr="00DB3611" w:rsidRDefault="004E414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E414F" w:rsidRPr="00DB3611" w:rsidRDefault="004E414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E414F" w:rsidRPr="00DB3611" w:rsidRDefault="004E414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E414F" w:rsidRPr="00DB3611" w:rsidRDefault="004E414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E414F" w:rsidRPr="00DB3611" w:rsidRDefault="004E414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E414F" w:rsidRPr="00DB3611" w:rsidRDefault="004E414F">
            <w:pPr>
              <w:rPr>
                <w:lang w:val="ru-RU"/>
              </w:rPr>
            </w:pPr>
          </w:p>
        </w:tc>
        <w:tc>
          <w:tcPr>
            <w:tcW w:w="689" w:type="dxa"/>
          </w:tcPr>
          <w:p w:rsidR="004E414F" w:rsidRPr="00DB3611" w:rsidRDefault="004E414F">
            <w:pPr>
              <w:rPr>
                <w:lang w:val="ru-RU"/>
              </w:rPr>
            </w:pPr>
          </w:p>
        </w:tc>
        <w:tc>
          <w:tcPr>
            <w:tcW w:w="3152" w:type="dxa"/>
            <w:gridSpan w:val="2"/>
          </w:tcPr>
          <w:p w:rsidR="004E414F" w:rsidRPr="00DB3611" w:rsidRDefault="00F87D17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4E414F" w:rsidTr="00F87D17">
        <w:trPr>
          <w:trHeight w:hRule="exact" w:val="277"/>
        </w:trPr>
        <w:tc>
          <w:tcPr>
            <w:tcW w:w="425" w:type="dxa"/>
          </w:tcPr>
          <w:p w:rsidR="004E414F" w:rsidRPr="00DB3611" w:rsidRDefault="004E414F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4E414F" w:rsidRPr="00DB3611" w:rsidRDefault="004E414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E414F" w:rsidRPr="00DB3611" w:rsidRDefault="004E414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E414F" w:rsidRPr="00DB3611" w:rsidRDefault="004E414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E414F" w:rsidRPr="00DB3611" w:rsidRDefault="004E414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E414F" w:rsidRPr="00DB3611" w:rsidRDefault="004E414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E414F" w:rsidRPr="00DB3611" w:rsidRDefault="004E414F">
            <w:pPr>
              <w:rPr>
                <w:lang w:val="ru-RU"/>
              </w:rPr>
            </w:pPr>
          </w:p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E414F" w:rsidRDefault="00DB361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4E414F" w:rsidTr="00F87D17">
        <w:trPr>
          <w:trHeight w:hRule="exact" w:val="277"/>
        </w:trPr>
        <w:tc>
          <w:tcPr>
            <w:tcW w:w="425" w:type="dxa"/>
          </w:tcPr>
          <w:p w:rsidR="004E414F" w:rsidRDefault="004E414F"/>
        </w:tc>
        <w:tc>
          <w:tcPr>
            <w:tcW w:w="723" w:type="dxa"/>
          </w:tcPr>
          <w:p w:rsidR="004E414F" w:rsidRDefault="004E414F"/>
        </w:tc>
        <w:tc>
          <w:tcPr>
            <w:tcW w:w="1419" w:type="dxa"/>
          </w:tcPr>
          <w:p w:rsidR="004E414F" w:rsidRDefault="004E414F"/>
        </w:tc>
        <w:tc>
          <w:tcPr>
            <w:tcW w:w="1419" w:type="dxa"/>
          </w:tcPr>
          <w:p w:rsidR="004E414F" w:rsidRDefault="004E414F"/>
        </w:tc>
        <w:tc>
          <w:tcPr>
            <w:tcW w:w="710" w:type="dxa"/>
          </w:tcPr>
          <w:p w:rsidR="004E414F" w:rsidRDefault="004E414F"/>
        </w:tc>
        <w:tc>
          <w:tcPr>
            <w:tcW w:w="426" w:type="dxa"/>
          </w:tcPr>
          <w:p w:rsidR="004E414F" w:rsidRDefault="004E414F"/>
        </w:tc>
        <w:tc>
          <w:tcPr>
            <w:tcW w:w="1277" w:type="dxa"/>
          </w:tcPr>
          <w:p w:rsidR="004E414F" w:rsidRDefault="004E414F"/>
        </w:tc>
        <w:tc>
          <w:tcPr>
            <w:tcW w:w="1002" w:type="dxa"/>
            <w:gridSpan w:val="2"/>
          </w:tcPr>
          <w:p w:rsidR="004E414F" w:rsidRDefault="004E414F"/>
        </w:tc>
        <w:tc>
          <w:tcPr>
            <w:tcW w:w="2839" w:type="dxa"/>
          </w:tcPr>
          <w:p w:rsidR="004E414F" w:rsidRDefault="004E414F"/>
        </w:tc>
      </w:tr>
      <w:tr w:rsidR="004E414F" w:rsidTr="00F87D17">
        <w:trPr>
          <w:trHeight w:hRule="exact" w:val="416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E414F" w:rsidRDefault="00DB36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4E414F" w:rsidRPr="00F87D17" w:rsidTr="00F87D17">
        <w:trPr>
          <w:trHeight w:hRule="exact" w:val="1135"/>
        </w:trPr>
        <w:tc>
          <w:tcPr>
            <w:tcW w:w="425" w:type="dxa"/>
          </w:tcPr>
          <w:p w:rsidR="004E414F" w:rsidRDefault="004E414F"/>
        </w:tc>
        <w:tc>
          <w:tcPr>
            <w:tcW w:w="723" w:type="dxa"/>
          </w:tcPr>
          <w:p w:rsidR="004E414F" w:rsidRDefault="004E414F"/>
        </w:tc>
        <w:tc>
          <w:tcPr>
            <w:tcW w:w="1419" w:type="dxa"/>
          </w:tcPr>
          <w:p w:rsidR="004E414F" w:rsidRDefault="004E414F"/>
        </w:tc>
        <w:tc>
          <w:tcPr>
            <w:tcW w:w="483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E414F" w:rsidRPr="00DB3611" w:rsidRDefault="00DB3611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DB3611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Анатомия и возрастная физиология</w:t>
            </w:r>
          </w:p>
          <w:p w:rsidR="004E414F" w:rsidRPr="00DB3611" w:rsidRDefault="00DB3611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DB3611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Б1.О.04.09</w:t>
            </w:r>
          </w:p>
        </w:tc>
        <w:tc>
          <w:tcPr>
            <w:tcW w:w="2839" w:type="dxa"/>
          </w:tcPr>
          <w:p w:rsidR="004E414F" w:rsidRPr="00DB3611" w:rsidRDefault="004E414F">
            <w:pPr>
              <w:rPr>
                <w:lang w:val="ru-RU"/>
              </w:rPr>
            </w:pPr>
          </w:p>
        </w:tc>
      </w:tr>
      <w:tr w:rsidR="004E414F" w:rsidTr="00F87D17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E414F" w:rsidRDefault="00DB36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4E414F" w:rsidRPr="00F87D17" w:rsidTr="00F87D17">
        <w:trPr>
          <w:trHeight w:hRule="exact" w:val="1389"/>
        </w:trPr>
        <w:tc>
          <w:tcPr>
            <w:tcW w:w="425" w:type="dxa"/>
          </w:tcPr>
          <w:p w:rsidR="004E414F" w:rsidRDefault="004E414F"/>
        </w:tc>
        <w:tc>
          <w:tcPr>
            <w:tcW w:w="9815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E414F" w:rsidRPr="00DB3611" w:rsidRDefault="00DB36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44.03.02 Психолого-педагогическое образование (высшее образование - бакалавриат)</w:t>
            </w:r>
          </w:p>
          <w:p w:rsidR="004E414F" w:rsidRPr="00DB3611" w:rsidRDefault="00DB36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«Психология образования»</w:t>
            </w:r>
          </w:p>
          <w:p w:rsidR="004E414F" w:rsidRPr="00DB3611" w:rsidRDefault="00DB36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4E414F" w:rsidRPr="00F87D17" w:rsidTr="00F87D17">
        <w:trPr>
          <w:trHeight w:hRule="exact" w:val="972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E414F" w:rsidRPr="00DB3611" w:rsidRDefault="00DB36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4E414F" w:rsidRPr="00F87D17" w:rsidTr="00F87D17">
        <w:trPr>
          <w:trHeight w:hRule="exact" w:val="416"/>
        </w:trPr>
        <w:tc>
          <w:tcPr>
            <w:tcW w:w="425" w:type="dxa"/>
          </w:tcPr>
          <w:p w:rsidR="004E414F" w:rsidRPr="00DB3611" w:rsidRDefault="004E414F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4E414F" w:rsidRPr="00DB3611" w:rsidRDefault="004E414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E414F" w:rsidRPr="00DB3611" w:rsidRDefault="004E414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E414F" w:rsidRPr="00DB3611" w:rsidRDefault="004E414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E414F" w:rsidRPr="00DB3611" w:rsidRDefault="004E414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E414F" w:rsidRPr="00DB3611" w:rsidRDefault="004E414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E414F" w:rsidRPr="00DB3611" w:rsidRDefault="004E414F">
            <w:pPr>
              <w:rPr>
                <w:lang w:val="ru-RU"/>
              </w:rPr>
            </w:pPr>
          </w:p>
        </w:tc>
        <w:tc>
          <w:tcPr>
            <w:tcW w:w="1002" w:type="dxa"/>
            <w:gridSpan w:val="2"/>
          </w:tcPr>
          <w:p w:rsidR="004E414F" w:rsidRPr="00DB3611" w:rsidRDefault="004E414F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4E414F" w:rsidRPr="00DB3611" w:rsidRDefault="004E414F">
            <w:pPr>
              <w:rPr>
                <w:lang w:val="ru-RU"/>
              </w:rPr>
            </w:pPr>
          </w:p>
        </w:tc>
      </w:tr>
      <w:tr w:rsidR="004E414F" w:rsidTr="00F87D17">
        <w:trPr>
          <w:trHeight w:hRule="exact" w:val="277"/>
        </w:trPr>
        <w:tc>
          <w:tcPr>
            <w:tcW w:w="398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E414F" w:rsidRDefault="00DB36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4E414F" w:rsidRDefault="004E414F"/>
        </w:tc>
        <w:tc>
          <w:tcPr>
            <w:tcW w:w="426" w:type="dxa"/>
          </w:tcPr>
          <w:p w:rsidR="004E414F" w:rsidRDefault="004E414F"/>
        </w:tc>
        <w:tc>
          <w:tcPr>
            <w:tcW w:w="1277" w:type="dxa"/>
          </w:tcPr>
          <w:p w:rsidR="004E414F" w:rsidRDefault="004E414F"/>
        </w:tc>
        <w:tc>
          <w:tcPr>
            <w:tcW w:w="1002" w:type="dxa"/>
            <w:gridSpan w:val="2"/>
          </w:tcPr>
          <w:p w:rsidR="004E414F" w:rsidRDefault="004E414F"/>
        </w:tc>
        <w:tc>
          <w:tcPr>
            <w:tcW w:w="2839" w:type="dxa"/>
          </w:tcPr>
          <w:p w:rsidR="004E414F" w:rsidRDefault="004E414F"/>
        </w:tc>
      </w:tr>
      <w:tr w:rsidR="004E414F" w:rsidTr="00F87D17">
        <w:trPr>
          <w:trHeight w:hRule="exact" w:val="155"/>
        </w:trPr>
        <w:tc>
          <w:tcPr>
            <w:tcW w:w="425" w:type="dxa"/>
          </w:tcPr>
          <w:p w:rsidR="004E414F" w:rsidRDefault="004E414F"/>
        </w:tc>
        <w:tc>
          <w:tcPr>
            <w:tcW w:w="723" w:type="dxa"/>
          </w:tcPr>
          <w:p w:rsidR="004E414F" w:rsidRDefault="004E414F"/>
        </w:tc>
        <w:tc>
          <w:tcPr>
            <w:tcW w:w="1419" w:type="dxa"/>
          </w:tcPr>
          <w:p w:rsidR="004E414F" w:rsidRDefault="004E414F"/>
        </w:tc>
        <w:tc>
          <w:tcPr>
            <w:tcW w:w="1419" w:type="dxa"/>
          </w:tcPr>
          <w:p w:rsidR="004E414F" w:rsidRDefault="004E414F"/>
        </w:tc>
        <w:tc>
          <w:tcPr>
            <w:tcW w:w="710" w:type="dxa"/>
          </w:tcPr>
          <w:p w:rsidR="004E414F" w:rsidRDefault="004E414F"/>
        </w:tc>
        <w:tc>
          <w:tcPr>
            <w:tcW w:w="426" w:type="dxa"/>
          </w:tcPr>
          <w:p w:rsidR="004E414F" w:rsidRDefault="004E414F"/>
        </w:tc>
        <w:tc>
          <w:tcPr>
            <w:tcW w:w="1277" w:type="dxa"/>
          </w:tcPr>
          <w:p w:rsidR="004E414F" w:rsidRDefault="004E414F"/>
        </w:tc>
        <w:tc>
          <w:tcPr>
            <w:tcW w:w="1002" w:type="dxa"/>
            <w:gridSpan w:val="2"/>
          </w:tcPr>
          <w:p w:rsidR="004E414F" w:rsidRDefault="004E414F"/>
        </w:tc>
        <w:tc>
          <w:tcPr>
            <w:tcW w:w="2839" w:type="dxa"/>
          </w:tcPr>
          <w:p w:rsidR="004E414F" w:rsidRDefault="004E414F"/>
        </w:tc>
      </w:tr>
      <w:tr w:rsidR="004E414F" w:rsidTr="00F87D17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14F" w:rsidRDefault="00DB36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9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14F" w:rsidRDefault="00DB36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4E414F" w:rsidRPr="00F87D17" w:rsidTr="00F87D17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14F" w:rsidRDefault="00DB36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9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14F" w:rsidRPr="00DB3611" w:rsidRDefault="00DB36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4E414F" w:rsidTr="00F87D17">
        <w:trPr>
          <w:trHeight w:hRule="exact" w:val="402"/>
        </w:trPr>
        <w:tc>
          <w:tcPr>
            <w:tcW w:w="512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E414F" w:rsidRDefault="00DB36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E414F" w:rsidRDefault="00DB36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сопровождения</w:t>
            </w:r>
          </w:p>
        </w:tc>
      </w:tr>
      <w:tr w:rsidR="004E414F" w:rsidTr="00F87D17">
        <w:trPr>
          <w:trHeight w:hRule="exact" w:val="2670"/>
        </w:trPr>
        <w:tc>
          <w:tcPr>
            <w:tcW w:w="425" w:type="dxa"/>
          </w:tcPr>
          <w:p w:rsidR="004E414F" w:rsidRDefault="004E414F"/>
        </w:tc>
        <w:tc>
          <w:tcPr>
            <w:tcW w:w="723" w:type="dxa"/>
          </w:tcPr>
          <w:p w:rsidR="004E414F" w:rsidRDefault="004E414F"/>
        </w:tc>
        <w:tc>
          <w:tcPr>
            <w:tcW w:w="1419" w:type="dxa"/>
          </w:tcPr>
          <w:p w:rsidR="004E414F" w:rsidRDefault="004E414F"/>
        </w:tc>
        <w:tc>
          <w:tcPr>
            <w:tcW w:w="1419" w:type="dxa"/>
          </w:tcPr>
          <w:p w:rsidR="004E414F" w:rsidRDefault="004E414F"/>
        </w:tc>
        <w:tc>
          <w:tcPr>
            <w:tcW w:w="710" w:type="dxa"/>
          </w:tcPr>
          <w:p w:rsidR="004E414F" w:rsidRDefault="004E414F"/>
        </w:tc>
        <w:tc>
          <w:tcPr>
            <w:tcW w:w="426" w:type="dxa"/>
          </w:tcPr>
          <w:p w:rsidR="004E414F" w:rsidRDefault="004E414F"/>
        </w:tc>
        <w:tc>
          <w:tcPr>
            <w:tcW w:w="1277" w:type="dxa"/>
          </w:tcPr>
          <w:p w:rsidR="004E414F" w:rsidRDefault="004E414F"/>
        </w:tc>
        <w:tc>
          <w:tcPr>
            <w:tcW w:w="1002" w:type="dxa"/>
            <w:gridSpan w:val="2"/>
          </w:tcPr>
          <w:p w:rsidR="004E414F" w:rsidRDefault="004E414F"/>
        </w:tc>
        <w:tc>
          <w:tcPr>
            <w:tcW w:w="2839" w:type="dxa"/>
          </w:tcPr>
          <w:p w:rsidR="004E414F" w:rsidRDefault="004E414F"/>
        </w:tc>
      </w:tr>
      <w:tr w:rsidR="004E414F" w:rsidTr="00F87D17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E414F" w:rsidRDefault="00DB36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4E414F" w:rsidTr="00F87D17">
        <w:trPr>
          <w:trHeight w:hRule="exact" w:val="180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E414F" w:rsidRPr="00DB3611" w:rsidRDefault="007F31D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2019</w:t>
            </w:r>
            <w:r w:rsidR="00DB3611"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4E414F" w:rsidRPr="00DB3611" w:rsidRDefault="004E414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E414F" w:rsidRPr="00DB3611" w:rsidRDefault="00DB36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4E414F" w:rsidRPr="00DB3611" w:rsidRDefault="004E414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E414F" w:rsidRDefault="00DB36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4E414F" w:rsidRDefault="00DB361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4E414F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E414F" w:rsidRPr="00DB3611" w:rsidRDefault="00DB36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4E414F" w:rsidRPr="00DB3611" w:rsidRDefault="004E41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E414F" w:rsidRPr="00DB3611" w:rsidRDefault="00DB36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д.н., доцент 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Котлярова Татьяна Сергеевна</w:t>
            </w:r>
          </w:p>
          <w:p w:rsidR="004E414F" w:rsidRPr="00DB3611" w:rsidRDefault="004E41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E414F" w:rsidRPr="00DB3611" w:rsidRDefault="00DB36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4E414F" w:rsidRDefault="00DB36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4E414F" w:rsidRPr="00F87D17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E414F" w:rsidRPr="00DB3611" w:rsidRDefault="00DB36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оцент, д.п.н. 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4E414F" w:rsidRPr="00DB3611" w:rsidRDefault="00DB3611">
      <w:pPr>
        <w:rPr>
          <w:sz w:val="0"/>
          <w:szCs w:val="0"/>
          <w:lang w:val="ru-RU"/>
        </w:rPr>
      </w:pPr>
      <w:r w:rsidRPr="00DB361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E414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414F" w:rsidRDefault="00DB36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4E414F">
        <w:trPr>
          <w:trHeight w:hRule="exact" w:val="555"/>
        </w:trPr>
        <w:tc>
          <w:tcPr>
            <w:tcW w:w="9640" w:type="dxa"/>
          </w:tcPr>
          <w:p w:rsidR="004E414F" w:rsidRDefault="004E414F"/>
        </w:tc>
      </w:tr>
      <w:tr w:rsidR="004E414F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414F" w:rsidRPr="00DB3611" w:rsidRDefault="00DB36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4E414F" w:rsidRPr="00DB3611" w:rsidRDefault="00DB36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4E414F" w:rsidRPr="00DB3611" w:rsidRDefault="00DB36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4E414F" w:rsidRPr="00DB3611" w:rsidRDefault="00DB36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4E414F" w:rsidRPr="00DB3611" w:rsidRDefault="00DB36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4E414F" w:rsidRPr="00DB3611" w:rsidRDefault="00DB36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4E414F" w:rsidRPr="00DB3611" w:rsidRDefault="00DB36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4E414F" w:rsidRPr="00DB3611" w:rsidRDefault="00DB36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4E414F" w:rsidRPr="00DB3611" w:rsidRDefault="00DB36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4E414F" w:rsidRPr="00DB3611" w:rsidRDefault="00DB36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4E414F" w:rsidRPr="00DB3611" w:rsidRDefault="00DB36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4E414F" w:rsidRDefault="00DB36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4E414F" w:rsidRDefault="00DB361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E414F" w:rsidRPr="00F87D1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414F" w:rsidRPr="00DB3611" w:rsidRDefault="00DB36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361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4E414F" w:rsidRPr="00F87D17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414F" w:rsidRPr="00DB3611" w:rsidRDefault="00DB36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4E414F" w:rsidRPr="00DB3611" w:rsidRDefault="00DB36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4E414F" w:rsidRPr="00DB3611" w:rsidRDefault="00DB36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4E414F" w:rsidRPr="00DB3611" w:rsidRDefault="00DB36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4E414F" w:rsidRPr="00DB3611" w:rsidRDefault="00DB36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E414F" w:rsidRPr="00DB3611" w:rsidRDefault="00DB36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E414F" w:rsidRPr="00DB3611" w:rsidRDefault="00DB36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4E414F" w:rsidRPr="00DB3611" w:rsidRDefault="00DB36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E414F" w:rsidRPr="00DB3611" w:rsidRDefault="00DB36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E414F" w:rsidRPr="00DB3611" w:rsidRDefault="00DB36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44.03.02 Психолого- педагогическое образование направленность (профиль) программы: «Психология образования»; форма обучения – очная на 2021/2022 учебный год, утвержденным приказом ректора от 30.08.2021 №94;</w:t>
            </w:r>
          </w:p>
          <w:p w:rsidR="004E414F" w:rsidRPr="00DB3611" w:rsidRDefault="00DB36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«Анатомия и возрастная физиология» в течение 2021/2022 учебного года:</w:t>
            </w:r>
          </w:p>
          <w:p w:rsidR="004E414F" w:rsidRPr="00DB3611" w:rsidRDefault="00DB36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4E414F" w:rsidRPr="00DB3611" w:rsidRDefault="00DB3611">
      <w:pPr>
        <w:rPr>
          <w:sz w:val="0"/>
          <w:szCs w:val="0"/>
          <w:lang w:val="ru-RU"/>
        </w:rPr>
      </w:pPr>
      <w:r w:rsidRPr="00DB361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E414F" w:rsidRPr="00F87D17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414F" w:rsidRPr="00DB3611" w:rsidRDefault="00DB36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36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Б1.О.04.09 «Анатомия и возрастная физиология».</w:t>
            </w:r>
          </w:p>
          <w:p w:rsidR="004E414F" w:rsidRPr="00DB3611" w:rsidRDefault="00DB36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36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4E414F" w:rsidRPr="00F87D17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414F" w:rsidRPr="00DB3611" w:rsidRDefault="00DB36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4E414F" w:rsidRPr="00DB3611" w:rsidRDefault="00DB36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«Анатомия и возрастная физиология»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4E414F" w:rsidRPr="00F87D1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14F" w:rsidRPr="00DB3611" w:rsidRDefault="00DB36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36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ПК-6</w:t>
            </w:r>
          </w:p>
          <w:p w:rsidR="004E414F" w:rsidRPr="00DB3611" w:rsidRDefault="00DB36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36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планировать и реализовывать мероприятия, направленные на сохранение и укрепление психологического здоровья субъектов образовательного процесса</w:t>
            </w:r>
          </w:p>
        </w:tc>
      </w:tr>
      <w:tr w:rsidR="004E414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414F" w:rsidRPr="00DB3611" w:rsidRDefault="004E41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E414F" w:rsidRDefault="00DB36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4E414F" w:rsidRPr="00F87D17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14F" w:rsidRPr="00DB3611" w:rsidRDefault="00DB36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ПК-6.1 знать закономерности и возрастные нормы психического, личностного и индивидуального развития на разных возрастных этапах, способы адаптации и проявления дезадаптивного поведения детей, подростков и молодежи к условиям образовательных организаций и в социуме</w:t>
            </w:r>
          </w:p>
        </w:tc>
      </w:tr>
      <w:tr w:rsidR="004E414F" w:rsidRPr="00F87D17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14F" w:rsidRPr="00DB3611" w:rsidRDefault="00DB36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ПК-6.3 знать основы возрастной физиологии и гигиены</w:t>
            </w:r>
          </w:p>
        </w:tc>
      </w:tr>
      <w:tr w:rsidR="004E414F" w:rsidRPr="00F87D1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14F" w:rsidRPr="00DB3611" w:rsidRDefault="00DB36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ПК-6.4 уметь планировать работу по предупреждению возможного неблагополучия в психическом и личностном развитии обучающихся и педагогов</w:t>
            </w:r>
          </w:p>
        </w:tc>
      </w:tr>
      <w:tr w:rsidR="004E414F" w:rsidRPr="00F87D17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14F" w:rsidRPr="00DB3611" w:rsidRDefault="00DB36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ПК-6.5 уметь использовать здоровьесберегающие технологии</w:t>
            </w:r>
          </w:p>
        </w:tc>
      </w:tr>
      <w:tr w:rsidR="004E414F" w:rsidRPr="00F87D1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14F" w:rsidRPr="00DB3611" w:rsidRDefault="00DB36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ПК-6.6 владеть умениями диагностики неблагоприятных для развития и жизнедеятельности личности условий среды; проведения мероприятий психопрофилактической направленности</w:t>
            </w:r>
          </w:p>
        </w:tc>
      </w:tr>
      <w:tr w:rsidR="004E414F" w:rsidRPr="00F87D17">
        <w:trPr>
          <w:trHeight w:hRule="exact" w:val="277"/>
        </w:trPr>
        <w:tc>
          <w:tcPr>
            <w:tcW w:w="9640" w:type="dxa"/>
          </w:tcPr>
          <w:p w:rsidR="004E414F" w:rsidRPr="00DB3611" w:rsidRDefault="004E414F">
            <w:pPr>
              <w:rPr>
                <w:lang w:val="ru-RU"/>
              </w:rPr>
            </w:pPr>
          </w:p>
        </w:tc>
      </w:tr>
      <w:tr w:rsidR="004E414F" w:rsidRPr="00F87D1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14F" w:rsidRPr="00DB3611" w:rsidRDefault="00DB36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36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УК-6</w:t>
            </w:r>
          </w:p>
          <w:p w:rsidR="004E414F" w:rsidRPr="00DB3611" w:rsidRDefault="00DB36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36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</w:tr>
      <w:tr w:rsidR="004E414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414F" w:rsidRPr="00DB3611" w:rsidRDefault="004E41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E414F" w:rsidRDefault="00DB36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4E414F" w:rsidRPr="00F87D17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14F" w:rsidRPr="00DB3611" w:rsidRDefault="00DB36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УК-6.1 знать возможные перспективы своей профессиональной карьеры</w:t>
            </w:r>
          </w:p>
        </w:tc>
      </w:tr>
      <w:tr w:rsidR="004E414F" w:rsidRPr="00F87D1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14F" w:rsidRPr="00DB3611" w:rsidRDefault="00DB36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УК-6.2 знать планирование перспективных целей деятельности с учетом условий, средств, личностных возможностей, этапов карьерного роста, временной перспективы развития деятельности и требований рынка труда</w:t>
            </w:r>
          </w:p>
        </w:tc>
      </w:tr>
      <w:tr w:rsidR="004E414F" w:rsidRPr="00F87D1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14F" w:rsidRPr="00DB3611" w:rsidRDefault="00DB36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УК-6.3 уметь применять знание о своих ресурсах и их пределах (личностных, ситуативных, временных и т.д.), для успешного выполнения порученной работы</w:t>
            </w:r>
          </w:p>
        </w:tc>
      </w:tr>
      <w:tr w:rsidR="004E414F" w:rsidRPr="00F87D1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14F" w:rsidRPr="00DB3611" w:rsidRDefault="00DB36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УК-6.5 уметь анализировать потенциальные возможности и ресурсы среды для собственного развития</w:t>
            </w:r>
          </w:p>
        </w:tc>
      </w:tr>
      <w:tr w:rsidR="004E414F" w:rsidRPr="00F87D1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14F" w:rsidRPr="00DB3611" w:rsidRDefault="00DB36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УК-6.7 владеть демонстрацией интереса к учебе и использованию предоставляемых возможностей для приобретения новых знаний и навыков</w:t>
            </w:r>
          </w:p>
        </w:tc>
      </w:tr>
      <w:tr w:rsidR="004E414F" w:rsidRPr="00F87D17">
        <w:trPr>
          <w:trHeight w:hRule="exact" w:val="416"/>
        </w:trPr>
        <w:tc>
          <w:tcPr>
            <w:tcW w:w="9640" w:type="dxa"/>
          </w:tcPr>
          <w:p w:rsidR="004E414F" w:rsidRPr="00DB3611" w:rsidRDefault="004E414F">
            <w:pPr>
              <w:rPr>
                <w:lang w:val="ru-RU"/>
              </w:rPr>
            </w:pPr>
          </w:p>
        </w:tc>
      </w:tr>
      <w:tr w:rsidR="004E414F" w:rsidRPr="00F87D1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414F" w:rsidRPr="00DB3611" w:rsidRDefault="00DB36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36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4E414F" w:rsidRPr="00F87D17">
        <w:trPr>
          <w:trHeight w:hRule="exact" w:val="5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414F" w:rsidRPr="00DB3611" w:rsidRDefault="004E41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E414F" w:rsidRPr="00DB3611" w:rsidRDefault="00DB36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Б1.О.04.09 «Анатомия и возрастная физиология» относится к обязательной</w:t>
            </w:r>
          </w:p>
        </w:tc>
      </w:tr>
    </w:tbl>
    <w:p w:rsidR="004E414F" w:rsidRPr="00DB3611" w:rsidRDefault="00DB3611">
      <w:pPr>
        <w:rPr>
          <w:sz w:val="0"/>
          <w:szCs w:val="0"/>
          <w:lang w:val="ru-RU"/>
        </w:rPr>
      </w:pPr>
      <w:r w:rsidRPr="00DB361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4E414F" w:rsidRPr="00F87D17">
        <w:trPr>
          <w:trHeight w:hRule="exact" w:val="1235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E414F" w:rsidRPr="00DB3611" w:rsidRDefault="00DB36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части, является дисциплиной Блока Б1. «Дисциплины (модули)». Модуль "Теоретические и экспериментальные основы психолого-педагогической деятельности" 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образование.</w:t>
            </w:r>
          </w:p>
        </w:tc>
      </w:tr>
      <w:tr w:rsidR="004E414F" w:rsidRPr="00F87D17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414F" w:rsidRDefault="00DB36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414F" w:rsidRPr="00DB3611" w:rsidRDefault="00DB36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4E414F" w:rsidRPr="00DB3611" w:rsidRDefault="00DB36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4E414F" w:rsidRPr="00DB3611" w:rsidRDefault="00DB36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4E414F" w:rsidRPr="00DB3611" w:rsidRDefault="00DB36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4E414F" w:rsidRPr="00DB3611" w:rsidRDefault="00DB36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4E414F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414F" w:rsidRDefault="00DB36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414F" w:rsidRDefault="004E414F"/>
        </w:tc>
      </w:tr>
      <w:tr w:rsidR="004E414F" w:rsidRPr="00F87D17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414F" w:rsidRPr="00DB3611" w:rsidRDefault="00DB36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414F" w:rsidRPr="00DB3611" w:rsidRDefault="00DB36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414F" w:rsidRPr="00DB3611" w:rsidRDefault="004E414F">
            <w:pPr>
              <w:rPr>
                <w:lang w:val="ru-RU"/>
              </w:rPr>
            </w:pPr>
          </w:p>
        </w:tc>
      </w:tr>
      <w:tr w:rsidR="004E414F">
        <w:trPr>
          <w:trHeight w:hRule="exact" w:val="1558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414F" w:rsidRPr="00DB3611" w:rsidRDefault="00DB3611">
            <w:pPr>
              <w:spacing w:after="0" w:line="240" w:lineRule="auto"/>
              <w:jc w:val="center"/>
              <w:rPr>
                <w:lang w:val="ru-RU"/>
              </w:rPr>
            </w:pPr>
            <w:r w:rsidRPr="00DB3611">
              <w:rPr>
                <w:rFonts w:ascii="Times New Roman" w:hAnsi="Times New Roman" w:cs="Times New Roman"/>
                <w:color w:val="000000"/>
                <w:lang w:val="ru-RU"/>
              </w:rPr>
              <w:t>Успешное освоение учебных предметов среднего общего образования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414F" w:rsidRPr="00DB3611" w:rsidRDefault="004E414F">
            <w:pPr>
              <w:spacing w:after="0" w:line="240" w:lineRule="auto"/>
              <w:jc w:val="center"/>
              <w:rPr>
                <w:lang w:val="ru-RU"/>
              </w:rPr>
            </w:pPr>
          </w:p>
          <w:p w:rsidR="004E414F" w:rsidRPr="00DB3611" w:rsidRDefault="004E414F">
            <w:pPr>
              <w:spacing w:after="0" w:line="240" w:lineRule="auto"/>
              <w:jc w:val="center"/>
              <w:rPr>
                <w:lang w:val="ru-RU"/>
              </w:rPr>
            </w:pPr>
          </w:p>
          <w:p w:rsidR="004E414F" w:rsidRPr="00DB3611" w:rsidRDefault="00DB3611">
            <w:pPr>
              <w:spacing w:after="0" w:line="240" w:lineRule="auto"/>
              <w:jc w:val="center"/>
              <w:rPr>
                <w:lang w:val="ru-RU"/>
              </w:rPr>
            </w:pPr>
            <w:r w:rsidRPr="00DB3611">
              <w:rPr>
                <w:rFonts w:ascii="Times New Roman" w:hAnsi="Times New Roman" w:cs="Times New Roman"/>
                <w:color w:val="000000"/>
                <w:lang w:val="ru-RU"/>
              </w:rPr>
              <w:t>Учебная практика (ознакомительная)</w:t>
            </w:r>
          </w:p>
          <w:p w:rsidR="004E414F" w:rsidRPr="00DB3611" w:rsidRDefault="00DB3611">
            <w:pPr>
              <w:spacing w:after="0" w:line="240" w:lineRule="auto"/>
              <w:jc w:val="center"/>
              <w:rPr>
                <w:lang w:val="ru-RU"/>
              </w:rPr>
            </w:pPr>
            <w:r w:rsidRPr="00DB3611">
              <w:rPr>
                <w:rFonts w:ascii="Times New Roman" w:hAnsi="Times New Roman" w:cs="Times New Roman"/>
                <w:color w:val="000000"/>
                <w:lang w:val="ru-RU"/>
              </w:rPr>
              <w:t>Психология развития</w:t>
            </w:r>
          </w:p>
          <w:p w:rsidR="004E414F" w:rsidRPr="00DB3611" w:rsidRDefault="00DB3611">
            <w:pPr>
              <w:spacing w:after="0" w:line="240" w:lineRule="auto"/>
              <w:jc w:val="center"/>
              <w:rPr>
                <w:lang w:val="ru-RU"/>
              </w:rPr>
            </w:pPr>
            <w:r w:rsidRPr="00DB3611">
              <w:rPr>
                <w:rFonts w:ascii="Times New Roman" w:hAnsi="Times New Roman" w:cs="Times New Roman"/>
                <w:color w:val="000000"/>
                <w:lang w:val="ru-RU"/>
              </w:rPr>
              <w:t>Здоровьесберегающие технологии в</w:t>
            </w:r>
          </w:p>
          <w:p w:rsidR="004E414F" w:rsidRPr="00A32C02" w:rsidRDefault="00DB3611">
            <w:pPr>
              <w:spacing w:after="0" w:line="240" w:lineRule="auto"/>
              <w:jc w:val="center"/>
              <w:rPr>
                <w:lang w:val="ru-RU"/>
              </w:rPr>
            </w:pPr>
            <w:r w:rsidRPr="00A32C02">
              <w:rPr>
                <w:rFonts w:ascii="Times New Roman" w:hAnsi="Times New Roman" w:cs="Times New Roman"/>
                <w:color w:val="000000"/>
                <w:lang w:val="ru-RU"/>
              </w:rPr>
              <w:t>педагогическом образовании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414F" w:rsidRDefault="00DB36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УК-6, ПК-6</w:t>
            </w:r>
          </w:p>
        </w:tc>
      </w:tr>
      <w:tr w:rsidR="004E414F" w:rsidRPr="00F87D17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E414F" w:rsidRPr="00DB3611" w:rsidRDefault="00DB36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36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4E414F">
        <w:trPr>
          <w:trHeight w:hRule="exact" w:val="72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E414F" w:rsidRPr="00DB3611" w:rsidRDefault="00DB36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4E414F" w:rsidRDefault="00DB36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4E414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14F" w:rsidRDefault="00DB36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14F" w:rsidRDefault="00DB36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4E414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14F" w:rsidRDefault="00DB36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14F" w:rsidRDefault="00DB36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4E414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14F" w:rsidRDefault="00DB36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14F" w:rsidRDefault="00DB36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E414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14F" w:rsidRDefault="00DB36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14F" w:rsidRDefault="00DB36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4E414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14F" w:rsidRDefault="00DB36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14F" w:rsidRDefault="00DB36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4E414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14F" w:rsidRDefault="00DB36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14F" w:rsidRDefault="00DB36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4E414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14F" w:rsidRDefault="00DB36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14F" w:rsidRDefault="00DB36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4E414F">
        <w:trPr>
          <w:trHeight w:hRule="exact" w:val="416"/>
        </w:trPr>
        <w:tc>
          <w:tcPr>
            <w:tcW w:w="3970" w:type="dxa"/>
          </w:tcPr>
          <w:p w:rsidR="004E414F" w:rsidRDefault="004E414F"/>
        </w:tc>
        <w:tc>
          <w:tcPr>
            <w:tcW w:w="1702" w:type="dxa"/>
          </w:tcPr>
          <w:p w:rsidR="004E414F" w:rsidRDefault="004E414F"/>
        </w:tc>
        <w:tc>
          <w:tcPr>
            <w:tcW w:w="1702" w:type="dxa"/>
          </w:tcPr>
          <w:p w:rsidR="004E414F" w:rsidRDefault="004E414F"/>
        </w:tc>
        <w:tc>
          <w:tcPr>
            <w:tcW w:w="426" w:type="dxa"/>
          </w:tcPr>
          <w:p w:rsidR="004E414F" w:rsidRDefault="004E414F"/>
        </w:tc>
        <w:tc>
          <w:tcPr>
            <w:tcW w:w="852" w:type="dxa"/>
          </w:tcPr>
          <w:p w:rsidR="004E414F" w:rsidRDefault="004E414F"/>
        </w:tc>
        <w:tc>
          <w:tcPr>
            <w:tcW w:w="993" w:type="dxa"/>
          </w:tcPr>
          <w:p w:rsidR="004E414F" w:rsidRDefault="004E414F"/>
        </w:tc>
      </w:tr>
      <w:tr w:rsidR="004E414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14F" w:rsidRDefault="00DB36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14F" w:rsidRDefault="00DB36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1</w:t>
            </w:r>
          </w:p>
        </w:tc>
      </w:tr>
      <w:tr w:rsidR="004E414F">
        <w:trPr>
          <w:trHeight w:hRule="exact" w:val="277"/>
        </w:trPr>
        <w:tc>
          <w:tcPr>
            <w:tcW w:w="3970" w:type="dxa"/>
          </w:tcPr>
          <w:p w:rsidR="004E414F" w:rsidRDefault="004E414F"/>
        </w:tc>
        <w:tc>
          <w:tcPr>
            <w:tcW w:w="1702" w:type="dxa"/>
          </w:tcPr>
          <w:p w:rsidR="004E414F" w:rsidRDefault="004E414F"/>
        </w:tc>
        <w:tc>
          <w:tcPr>
            <w:tcW w:w="1702" w:type="dxa"/>
          </w:tcPr>
          <w:p w:rsidR="004E414F" w:rsidRDefault="004E414F"/>
        </w:tc>
        <w:tc>
          <w:tcPr>
            <w:tcW w:w="426" w:type="dxa"/>
          </w:tcPr>
          <w:p w:rsidR="004E414F" w:rsidRDefault="004E414F"/>
        </w:tc>
        <w:tc>
          <w:tcPr>
            <w:tcW w:w="852" w:type="dxa"/>
          </w:tcPr>
          <w:p w:rsidR="004E414F" w:rsidRDefault="004E414F"/>
        </w:tc>
        <w:tc>
          <w:tcPr>
            <w:tcW w:w="993" w:type="dxa"/>
          </w:tcPr>
          <w:p w:rsidR="004E414F" w:rsidRDefault="004E414F"/>
        </w:tc>
      </w:tr>
      <w:tr w:rsidR="004E414F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E414F" w:rsidRPr="00DB3611" w:rsidRDefault="004E414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E414F" w:rsidRPr="00DB3611" w:rsidRDefault="00DB36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B36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4E414F" w:rsidRPr="00DB3611" w:rsidRDefault="004E414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E414F" w:rsidRDefault="00DB36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4E414F">
        <w:trPr>
          <w:trHeight w:hRule="exact" w:val="416"/>
        </w:trPr>
        <w:tc>
          <w:tcPr>
            <w:tcW w:w="3970" w:type="dxa"/>
          </w:tcPr>
          <w:p w:rsidR="004E414F" w:rsidRDefault="004E414F"/>
        </w:tc>
        <w:tc>
          <w:tcPr>
            <w:tcW w:w="1702" w:type="dxa"/>
          </w:tcPr>
          <w:p w:rsidR="004E414F" w:rsidRDefault="004E414F"/>
        </w:tc>
        <w:tc>
          <w:tcPr>
            <w:tcW w:w="1702" w:type="dxa"/>
          </w:tcPr>
          <w:p w:rsidR="004E414F" w:rsidRDefault="004E414F"/>
        </w:tc>
        <w:tc>
          <w:tcPr>
            <w:tcW w:w="426" w:type="dxa"/>
          </w:tcPr>
          <w:p w:rsidR="004E414F" w:rsidRDefault="004E414F"/>
        </w:tc>
        <w:tc>
          <w:tcPr>
            <w:tcW w:w="852" w:type="dxa"/>
          </w:tcPr>
          <w:p w:rsidR="004E414F" w:rsidRDefault="004E414F"/>
        </w:tc>
        <w:tc>
          <w:tcPr>
            <w:tcW w:w="993" w:type="dxa"/>
          </w:tcPr>
          <w:p w:rsidR="004E414F" w:rsidRDefault="004E414F"/>
        </w:tc>
      </w:tr>
      <w:tr w:rsidR="004E414F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414F" w:rsidRDefault="00DB36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414F" w:rsidRDefault="00DB36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414F" w:rsidRDefault="00DB36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414F" w:rsidRDefault="00DB36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4E414F" w:rsidRPr="00F87D17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E414F" w:rsidRPr="00DB3611" w:rsidRDefault="00DB36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36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Общие закономерности роста и развития организма.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E414F" w:rsidRPr="00DB3611" w:rsidRDefault="004E414F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E414F" w:rsidRPr="00DB3611" w:rsidRDefault="004E414F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E414F" w:rsidRPr="00DB3611" w:rsidRDefault="004E414F">
            <w:pPr>
              <w:rPr>
                <w:lang w:val="ru-RU"/>
              </w:rPr>
            </w:pPr>
          </w:p>
        </w:tc>
      </w:tr>
      <w:tr w:rsidR="004E414F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14F" w:rsidRPr="00DB3611" w:rsidRDefault="00DB36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 и содержание курса «Возрастная анатомия, физиология и гигиена»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14F" w:rsidRDefault="00DB36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14F" w:rsidRDefault="00DB36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14F" w:rsidRDefault="00DB36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E414F">
        <w:trPr>
          <w:trHeight w:hRule="exact" w:val="112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14F" w:rsidRDefault="00DB3611">
            <w:pPr>
              <w:spacing w:after="0" w:line="240" w:lineRule="auto"/>
              <w:rPr>
                <w:sz w:val="24"/>
                <w:szCs w:val="24"/>
              </w:rPr>
            </w:pP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Общие закономерности роста и развития организма.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Возрастная</w:t>
            </w:r>
          </w:p>
          <w:p w:rsidR="004E414F" w:rsidRDefault="00DB36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периодизация.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14F" w:rsidRDefault="00DB36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14F" w:rsidRDefault="00DB36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14F" w:rsidRDefault="00DB36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E414F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14F" w:rsidRDefault="00DB3611">
            <w:pPr>
              <w:spacing w:after="0" w:line="240" w:lineRule="auto"/>
              <w:rPr>
                <w:sz w:val="24"/>
                <w:szCs w:val="24"/>
              </w:rPr>
            </w:pP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Общие закономерности роста и развития организма.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Возрастная</w:t>
            </w:r>
          </w:p>
          <w:p w:rsidR="004E414F" w:rsidRDefault="00DB36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периодизация.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14F" w:rsidRDefault="00DB36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14F" w:rsidRDefault="00DB36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14F" w:rsidRDefault="00DB36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E414F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14F" w:rsidRPr="00DB3611" w:rsidRDefault="00DB36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 и содержание курса «Возрастная анатомия, физиология и гигиена»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14F" w:rsidRDefault="00DB36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14F" w:rsidRDefault="00DB36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14F" w:rsidRDefault="00DB36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4E414F" w:rsidRDefault="00DB361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4E414F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14F" w:rsidRDefault="00DB3611">
            <w:pPr>
              <w:spacing w:after="0" w:line="240" w:lineRule="auto"/>
              <w:rPr>
                <w:sz w:val="24"/>
                <w:szCs w:val="24"/>
              </w:rPr>
            </w:pP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Общие закономерности роста и развития организма.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Возрастная</w:t>
            </w:r>
          </w:p>
          <w:p w:rsidR="004E414F" w:rsidRDefault="00DB36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периодизация.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14F" w:rsidRDefault="00DB36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14F" w:rsidRDefault="00DB36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14F" w:rsidRDefault="00DB36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E414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14F" w:rsidRPr="00DB3611" w:rsidRDefault="00DB36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 и содержание курса «Возрастная анатомия, физиология и гигиена»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14F" w:rsidRDefault="00DB36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14F" w:rsidRDefault="00DB36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14F" w:rsidRDefault="00DB36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E414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E414F" w:rsidRDefault="00DB36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Возрастные особенности развития организма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E414F" w:rsidRDefault="004E414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E414F" w:rsidRDefault="004E414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E414F" w:rsidRDefault="004E414F"/>
        </w:tc>
      </w:tr>
      <w:tr w:rsidR="004E414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14F" w:rsidRPr="00DB3611" w:rsidRDefault="00DB36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Морфо-функциональные и возрастные особенности нервной и гуморальной регуляции.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14F" w:rsidRDefault="00DB36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14F" w:rsidRDefault="00DB36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14F" w:rsidRDefault="00DB36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E414F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14F" w:rsidRDefault="00DB3611">
            <w:pPr>
              <w:spacing w:after="0" w:line="240" w:lineRule="auto"/>
              <w:rPr>
                <w:sz w:val="24"/>
                <w:szCs w:val="24"/>
              </w:rPr>
            </w:pP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Возрастные особенности высшей нервной деятельности.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Индивидуально-типологические особенности ребенка.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14F" w:rsidRDefault="00DB36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14F" w:rsidRDefault="00DB36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14F" w:rsidRDefault="00DB36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E414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14F" w:rsidRPr="00DB3611" w:rsidRDefault="00DB36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Возрастная физиология и гигиена анализаторов.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14F" w:rsidRDefault="00DB36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14F" w:rsidRDefault="00DB36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14F" w:rsidRDefault="00DB36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E414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14F" w:rsidRPr="00DB3611" w:rsidRDefault="00DB36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Закономерности онтогенетического развития опорно -двигательного аппарата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14F" w:rsidRDefault="00DB36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14F" w:rsidRDefault="00DB36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14F" w:rsidRDefault="00DB36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E414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14F" w:rsidRPr="00DB3611" w:rsidRDefault="00DB36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Возрастные особенности крови и сердечно- сосудистой системы.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14F" w:rsidRDefault="00DB36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14F" w:rsidRDefault="00DB36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14F" w:rsidRDefault="00DB36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E414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14F" w:rsidRDefault="00DB36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Возрастные особенности органов дыхания.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14F" w:rsidRDefault="00DB36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14F" w:rsidRDefault="00DB36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14F" w:rsidRDefault="00DB36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E414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14F" w:rsidRDefault="00DB3611">
            <w:pPr>
              <w:spacing w:after="0" w:line="240" w:lineRule="auto"/>
              <w:rPr>
                <w:sz w:val="24"/>
                <w:szCs w:val="24"/>
              </w:rPr>
            </w:pP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Возрастные особенности пищеварения, обмена веществ.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Гигиена питания.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14F" w:rsidRDefault="00DB36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14F" w:rsidRDefault="00DB36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14F" w:rsidRDefault="00DB36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E414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14F" w:rsidRPr="00DB3611" w:rsidRDefault="00DB36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Возрастная физиология и гигиена анализаторов.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14F" w:rsidRDefault="00DB36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14F" w:rsidRDefault="00DB36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14F" w:rsidRDefault="00DB36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E414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14F" w:rsidRDefault="00DB36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Возрастные особенности органов дыхания.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14F" w:rsidRDefault="00DB36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14F" w:rsidRDefault="00DB36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14F" w:rsidRDefault="00DB36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E414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14F" w:rsidRPr="00DB3611" w:rsidRDefault="00DB36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Морфо-функциональные и возрастные особенности нервной и гуморальной регуляции.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14F" w:rsidRDefault="00DB36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14F" w:rsidRDefault="00DB36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14F" w:rsidRDefault="00DB36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E414F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14F" w:rsidRDefault="00DB3611">
            <w:pPr>
              <w:spacing w:after="0" w:line="240" w:lineRule="auto"/>
              <w:rPr>
                <w:sz w:val="24"/>
                <w:szCs w:val="24"/>
              </w:rPr>
            </w:pP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Возрастные особенности высшей нервной деятельности.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Индивидуально-типологические особенности ребенка.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14F" w:rsidRDefault="00DB36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14F" w:rsidRDefault="00DB36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14F" w:rsidRDefault="00DB36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E414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14F" w:rsidRPr="00DB3611" w:rsidRDefault="00DB36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Морфо-функциональные и возрастные особенности нервной и гуморальной регуляции.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14F" w:rsidRDefault="00DB36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14F" w:rsidRDefault="00DB36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14F" w:rsidRDefault="00DB36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E414F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14F" w:rsidRDefault="00DB3611">
            <w:pPr>
              <w:spacing w:after="0" w:line="240" w:lineRule="auto"/>
              <w:rPr>
                <w:sz w:val="24"/>
                <w:szCs w:val="24"/>
              </w:rPr>
            </w:pP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Возрастные особенности высшей нервной деятельности.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Индивидуально-типологические особенности ребенка.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14F" w:rsidRDefault="00DB36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14F" w:rsidRDefault="00DB36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14F" w:rsidRDefault="00DB36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E414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14F" w:rsidRPr="00DB3611" w:rsidRDefault="00DB36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Возрастная физиология и гигиена анализаторов.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14F" w:rsidRDefault="00DB36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14F" w:rsidRDefault="00DB36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14F" w:rsidRDefault="00DB36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E414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14F" w:rsidRPr="00DB3611" w:rsidRDefault="00DB36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Закономерности онтогенетического развития опорно -двигательного аппарата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14F" w:rsidRDefault="00DB36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14F" w:rsidRDefault="00DB36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14F" w:rsidRDefault="00DB36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E414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14F" w:rsidRPr="00DB3611" w:rsidRDefault="00DB36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Возрастные особенности крови и сердечно- сосудистой системы.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14F" w:rsidRDefault="00DB36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14F" w:rsidRDefault="00DB36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14F" w:rsidRDefault="00DB36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E414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14F" w:rsidRDefault="00DB36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Возрастные особенности органов дыхания.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14F" w:rsidRDefault="00DB36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14F" w:rsidRDefault="00DB36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14F" w:rsidRDefault="00DB36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E414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14F" w:rsidRDefault="00DB3611">
            <w:pPr>
              <w:spacing w:after="0" w:line="240" w:lineRule="auto"/>
              <w:rPr>
                <w:sz w:val="24"/>
                <w:szCs w:val="24"/>
              </w:rPr>
            </w:pP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Возрастные особенности пищеварения, обмена веществ.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Гигиена питания.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14F" w:rsidRDefault="00DB36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14F" w:rsidRDefault="00DB36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14F" w:rsidRDefault="00DB36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E414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14F" w:rsidRPr="00DB3611" w:rsidRDefault="00DB36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Закономерности онтогенетического развития опорно -двигательного аппарата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14F" w:rsidRDefault="00DB36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14F" w:rsidRDefault="00DB36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14F" w:rsidRDefault="00DB36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E414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14F" w:rsidRDefault="00DB3611">
            <w:pPr>
              <w:spacing w:after="0" w:line="240" w:lineRule="auto"/>
              <w:rPr>
                <w:sz w:val="24"/>
                <w:szCs w:val="24"/>
              </w:rPr>
            </w:pP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Возрастные особенности пищеварения, обмена веществ.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Гигиена питания.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14F" w:rsidRDefault="00DB36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14F" w:rsidRDefault="00DB36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14F" w:rsidRDefault="00DB36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E414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14F" w:rsidRDefault="004E414F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14F" w:rsidRDefault="00DB36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14F" w:rsidRDefault="00DB36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14F" w:rsidRDefault="00DB36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4E414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14F" w:rsidRPr="00DB3611" w:rsidRDefault="00DB36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Индивиждуальные консультации по подготвоке к зачету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14F" w:rsidRDefault="00DB36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14F" w:rsidRDefault="00DB36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14F" w:rsidRDefault="00DB36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E414F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14F" w:rsidRDefault="00DB36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14F" w:rsidRDefault="004E414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14F" w:rsidRDefault="004E414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14F" w:rsidRDefault="00DB36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4E414F" w:rsidRPr="00F87D17">
        <w:trPr>
          <w:trHeight w:hRule="exact" w:val="1649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E414F" w:rsidRPr="00DB3611" w:rsidRDefault="004E414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4E414F" w:rsidRPr="00DB3611" w:rsidRDefault="00DB361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B361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4E414F" w:rsidRPr="00DB3611" w:rsidRDefault="00DB361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B361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4E414F" w:rsidRPr="00DB3611" w:rsidRDefault="00DB361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B361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</w:t>
            </w:r>
          </w:p>
        </w:tc>
      </w:tr>
    </w:tbl>
    <w:p w:rsidR="004E414F" w:rsidRPr="00DB3611" w:rsidRDefault="00DB3611">
      <w:pPr>
        <w:rPr>
          <w:sz w:val="0"/>
          <w:szCs w:val="0"/>
          <w:lang w:val="ru-RU"/>
        </w:rPr>
      </w:pPr>
      <w:r w:rsidRPr="00DB361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E414F" w:rsidRPr="00F87D17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414F" w:rsidRPr="00DB3611" w:rsidRDefault="00DB361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B361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4E414F" w:rsidRPr="00DB3611" w:rsidRDefault="00DB361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B361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4E414F" w:rsidRPr="00DB3611" w:rsidRDefault="00DB361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B361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DB361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4E414F" w:rsidRPr="00DB3611" w:rsidRDefault="00DB361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B361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4E414F" w:rsidRPr="00DB3611" w:rsidRDefault="00DB361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B361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4E414F" w:rsidRPr="00DB3611" w:rsidRDefault="00DB361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B361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4E414F" w:rsidRPr="00DB3611" w:rsidRDefault="00DB361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B361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</w:t>
            </w:r>
          </w:p>
        </w:tc>
      </w:tr>
    </w:tbl>
    <w:p w:rsidR="004E414F" w:rsidRPr="00DB3611" w:rsidRDefault="00DB3611">
      <w:pPr>
        <w:rPr>
          <w:sz w:val="0"/>
          <w:szCs w:val="0"/>
          <w:lang w:val="ru-RU"/>
        </w:rPr>
      </w:pPr>
      <w:r w:rsidRPr="00DB361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E414F" w:rsidRPr="00F87D17">
        <w:trPr>
          <w:trHeight w:hRule="exact" w:val="91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414F" w:rsidRPr="00DB3611" w:rsidRDefault="00DB361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B361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4E414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414F" w:rsidRPr="00DB3611" w:rsidRDefault="004E41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E414F" w:rsidRDefault="00DB36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4E414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414F" w:rsidRDefault="00DB36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4E414F" w:rsidRPr="00F87D1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414F" w:rsidRPr="00DB3611" w:rsidRDefault="00DB36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B36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Предмет и содержание курса «Возрастная анатомия, физиология и гигиена»</w:t>
            </w:r>
          </w:p>
        </w:tc>
      </w:tr>
      <w:tr w:rsidR="004E414F" w:rsidRPr="00F87D17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414F" w:rsidRPr="00DB3611" w:rsidRDefault="00DB36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 и содержание курса. Взаимосвязь возрастной анатомии, физиологии и гигиены с другими науками. Развитие анатомии и физиологии и их части, посвященной развитию детей и подростков.</w:t>
            </w:r>
          </w:p>
        </w:tc>
      </w:tr>
      <w:tr w:rsidR="004E414F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414F" w:rsidRDefault="00DB36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B36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Общие закономерности роста и развития организма.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Возрастная</w:t>
            </w:r>
          </w:p>
          <w:p w:rsidR="004E414F" w:rsidRDefault="00DB36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периодизация.</w:t>
            </w:r>
          </w:p>
        </w:tc>
      </w:tr>
      <w:tr w:rsidR="004E414F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414F" w:rsidRDefault="00DB361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Соотношение процессов роста и развития. Определение понятий. Общие закономерности роста, развития: непрерывность, гетерохронность, системогенез, биологическая надежность. Нейрогуморальная регуляция функций организма. Гомеостаз и определяющие его факторы. Возрастная периодизация. Календарный и биологический возраст, их соотношение, критерии определения биологического возраста на разных этапах онтогенеза. Морфологические критерии биологического возраста на разных этапах онтогенеза. Роль среды и наследственности. Фенотип и генотип. Особенности овогенеза и сперматогенеза. Наследственные болезни и пороки развития. Факторы внешней среды, воздействующие на организм в процессе его жизнедеятельности, роста и развития.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Мутация. Мутагенные факторы. Основные показатели развития ребенка.</w:t>
            </w:r>
          </w:p>
        </w:tc>
      </w:tr>
      <w:tr w:rsidR="004E414F" w:rsidRPr="00F87D1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414F" w:rsidRPr="00DB3611" w:rsidRDefault="00DB36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B36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Морфо-функциональные и возрастные особенности нервной и гуморальной регуляции.</w:t>
            </w:r>
          </w:p>
        </w:tc>
      </w:tr>
      <w:tr w:rsidR="004E414F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414F" w:rsidRDefault="00DB361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Виды систем регуляции в организме. Принципы регуляции функций. Сравнительный анализ нервной и гуморальной регуляции. Взаимосвязь нервной и гуморальной регуляции функций. Гормоны как факторы гуморальной регуляции функций организма. Роль гормонов в осуществлении общего адаптационного синдрома при действии стрессовых факторов. Важнейшие железы внутренней секреции. Гипо-и гипер- функция. Влияние желез внутренней секреции на рост, развитие, формирование поведенческих реакций детей, физическое и психическое развитие. Гормоны и половое созревание. Значение нервной системы. Основные этапы ее развития. Строение и функции нервной системы. Возбудимость и проводимость. Онтогенез и морфофункциональная характеристика спинного мозга, отделов стволовой части головного мозга, ретикулярной формации, полушарий головного мозга.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Вегетативная нервная система.</w:t>
            </w:r>
          </w:p>
        </w:tc>
      </w:tr>
      <w:tr w:rsidR="004E414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414F" w:rsidRDefault="00DB36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B36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Возрастные особенности высшей нервной деятельности.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Индивидуально- типологические особенности ребенка.</w:t>
            </w:r>
          </w:p>
        </w:tc>
      </w:tr>
      <w:tr w:rsidR="004E414F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414F" w:rsidRDefault="00DB361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Морфофункциональная организация коры больших полушарий. Ее роль в организации ответной реакции организма. Рефлекс как основной акт нервной деятельности. Механизм образования условных рефлексов у детей и подростков. Динамический стереотип – основа воспитания навыков, режима дня. Нервный центр. Возбуждение и торможение, их взаимодействие и совершенствование в онтогенезе. Интегративные процессы в центральной нервной системе, как основа психических функций.Системная организация процесса восприятия. Нейрофизиологические механизмы внимания. Структурно- функциональная организация внимания. Системная организация речевой деятельности. Развитие механизмов речи. Рефлекторный характер речевой деятельности. Сигнальные системы действительности. Взаимодействие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сигнальных систем. Особенности развития их у детей. Анализ и синтез речевых сигналов как основа процесса мышления. Физиологические основы памяти. Понятие о доминанте. Эмоции как компонент целостных поведенческих реакций. Физиологические основы и биологическая роль эмоций.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Влияние эмоциональных состояний на обучение и память.</w:t>
            </w:r>
          </w:p>
        </w:tc>
      </w:tr>
      <w:tr w:rsidR="004E414F" w:rsidRPr="00F87D1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414F" w:rsidRPr="00DB3611" w:rsidRDefault="00DB36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B36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Возрастная физиология и гигиена анализаторов.</w:t>
            </w:r>
          </w:p>
        </w:tc>
      </w:tr>
      <w:tr w:rsidR="004E414F">
        <w:trPr>
          <w:trHeight w:hRule="exact" w:val="3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414F" w:rsidRDefault="00DB361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Роль анализаторов в познании мира.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Общий план строения анализаторов.</w:t>
            </w:r>
          </w:p>
        </w:tc>
      </w:tr>
    </w:tbl>
    <w:p w:rsidR="004E414F" w:rsidRDefault="00DB361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E414F" w:rsidRPr="00F87D17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414F" w:rsidRPr="00DB3611" w:rsidRDefault="00DB36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Восприятие как результат работы сенсорных систем. Принципы восприятия. Функциональное созревание сенсорных систем. Возрастные нарушения сенсорных систем, профилактика их нарушений. Аналитико-синтетическая деятельность коры больших полушарий.</w:t>
            </w:r>
          </w:p>
          <w:p w:rsidR="004E414F" w:rsidRPr="00DB3611" w:rsidRDefault="004E41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4E414F" w:rsidRPr="00F87D1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414F" w:rsidRPr="00DB3611" w:rsidRDefault="00DB36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B36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Закономерности онтогенетического развития опорно-двигательного аппарата</w:t>
            </w:r>
          </w:p>
        </w:tc>
      </w:tr>
      <w:tr w:rsidR="004E414F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414F" w:rsidRDefault="00DB361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Значение опорно-двигательного аппарата. Строение и возрастные особенности скелета. Строение и возрастные особенности скелетной мускулатуры. Формирование двигательных навыков. Осанка. Причины, признаки и профилактика нарушений осанки. Плоскостопие. Структура и функции аппарата движения. Работа, утомление мышц. Влияние мышечной работы на растущий организм ребенка. Возрастные изменения аппарата движения. Профилактика нарушений аппарата движений. Развитие двигательной активности и координации движений.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Роль движений в развитии детей.</w:t>
            </w:r>
          </w:p>
        </w:tc>
      </w:tr>
      <w:tr w:rsidR="004E414F" w:rsidRPr="00F87D1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414F" w:rsidRPr="00DB3611" w:rsidRDefault="00DB36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B36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Возрастные особенности крови и сердечно-сосудистой системы.</w:t>
            </w:r>
          </w:p>
        </w:tc>
      </w:tr>
      <w:tr w:rsidR="004E414F" w:rsidRPr="00F87D17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414F" w:rsidRPr="00DB3611" w:rsidRDefault="00DB36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внутренней среды. Состав, функции крови и ее возрастные особенности у детей. Значение крово- и лимфообращения. Причины, признаки и профилактика анемии. Свертывание крови. Группы крови. Возрастные изменения защитных свойств организма. Формирование иммунных реакций в процессе развития ребенка. Морфо-функциональная характеристика сердечно-сосудистой системы. Особенности созревания сердечно- сосудистой системы на разных этапах онтогенеза. Систолический и минутный объем сердца у детей разного возраста. Резервные силы сердца, их увеличение с возрастом. Возрастные изменения величины кровяного давления. Рефлекторные реакции сердечно- сосудистой системы у детей разного возраста.</w:t>
            </w:r>
          </w:p>
        </w:tc>
      </w:tr>
      <w:tr w:rsidR="004E414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414F" w:rsidRDefault="00DB36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Возрастные особенности органов дыхания.</w:t>
            </w:r>
          </w:p>
        </w:tc>
      </w:tr>
      <w:tr w:rsidR="004E414F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414F" w:rsidRDefault="00DB361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Значение дыхания. Особенности дыхания детей. Дыхательные движения. Возрастные изменения частоты и глубины дыхательных движений, жизненной емкости легких. Изменения газообмена с возрастом, связанные с особенностями регуляции щелочно- кислотного равновесия у детей. Особенности возбудимости дыхательного центра у детей, его чувствительность к избытку углекислого газа и недостатку кислорода.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Воспитание правильного дыхания у детей.</w:t>
            </w:r>
          </w:p>
        </w:tc>
      </w:tr>
      <w:tr w:rsidR="004E414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414F" w:rsidRDefault="00DB36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B36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Возрастные особенности пищеварения, обмена веществ.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Гигиена питания.</w:t>
            </w:r>
          </w:p>
        </w:tc>
      </w:tr>
      <w:tr w:rsidR="004E414F" w:rsidRPr="00F87D17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414F" w:rsidRPr="00DB3611" w:rsidRDefault="00DB36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Значение пищеварения. Возрастные особенности органов пищеварения. Роль ферментов в пищеварении. Возрастные особенности обмена веществ и энергии. Обмен белков, жиров, углеводов, минеральных веществ и воды. Понятие об обмене энергии. Формы обмена энергией. Продукция энергии в клетке. Энергетическая стоимость процессов роста и развития. Возрастная динамика основного обмена. Обмен покоя у детей школьного возраста. Нормы питания для детей разного возраста. Понятие терморегуляции. Возрастное изменение механизмов терморегуляции.</w:t>
            </w:r>
          </w:p>
        </w:tc>
      </w:tr>
      <w:tr w:rsidR="004E414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414F" w:rsidRDefault="00DB36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4E414F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414F" w:rsidRDefault="00DB36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B36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Общие закономерности роста и развития организма.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Возрастная</w:t>
            </w:r>
          </w:p>
          <w:p w:rsidR="004E414F" w:rsidRDefault="00DB36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периодизация.</w:t>
            </w:r>
          </w:p>
        </w:tc>
      </w:tr>
      <w:tr w:rsidR="004E414F" w:rsidRPr="00F87D17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414F" w:rsidRPr="00DB3611" w:rsidRDefault="00DB36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Понятие роста и развития. Физическое развитие, его показатели.</w:t>
            </w:r>
          </w:p>
          <w:p w:rsidR="004E414F" w:rsidRPr="00DB3611" w:rsidRDefault="00DB36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Основные закономерности роста и развития.</w:t>
            </w:r>
          </w:p>
          <w:p w:rsidR="004E414F" w:rsidRPr="00DB3611" w:rsidRDefault="00DB36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Биологическая акселерация и ретардация развития.</w:t>
            </w:r>
          </w:p>
          <w:p w:rsidR="004E414F" w:rsidRPr="00DB3611" w:rsidRDefault="00DB36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Физическое развитие как критерий здоровья.</w:t>
            </w:r>
          </w:p>
        </w:tc>
      </w:tr>
      <w:tr w:rsidR="004E414F" w:rsidRPr="00F87D17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414F" w:rsidRPr="00DB3611" w:rsidRDefault="00DB36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B36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Морфо-функциональные и возрастные особенности нервной и гуморальной регуляции.</w:t>
            </w:r>
          </w:p>
        </w:tc>
      </w:tr>
      <w:tr w:rsidR="004E414F" w:rsidRPr="00F87D17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414F" w:rsidRPr="00DB3611" w:rsidRDefault="00DB36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Понятия покоя, возбуждения и торможения.</w:t>
            </w:r>
          </w:p>
          <w:p w:rsidR="004E414F" w:rsidRPr="00DB3611" w:rsidRDefault="00DB36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Рефлекс и рефлекторная дуга.</w:t>
            </w:r>
          </w:p>
          <w:p w:rsidR="004E414F" w:rsidRPr="00DB3611" w:rsidRDefault="00DB36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Условные рефлексы, их образование, классификация.</w:t>
            </w:r>
          </w:p>
          <w:p w:rsidR="004E414F" w:rsidRPr="00DB3611" w:rsidRDefault="00DB36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Торможение УР. Виды коркового торможения.</w:t>
            </w:r>
          </w:p>
          <w:p w:rsidR="004E414F" w:rsidRPr="00DB3611" w:rsidRDefault="00DB36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Утомление, его фазы. Профилактика утомления.</w:t>
            </w:r>
          </w:p>
        </w:tc>
      </w:tr>
    </w:tbl>
    <w:p w:rsidR="004E414F" w:rsidRPr="00DB3611" w:rsidRDefault="00DB3611">
      <w:pPr>
        <w:rPr>
          <w:sz w:val="0"/>
          <w:szCs w:val="0"/>
          <w:lang w:val="ru-RU"/>
        </w:rPr>
      </w:pPr>
      <w:r w:rsidRPr="00DB361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E414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414F" w:rsidRDefault="00DB36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B36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 xml:space="preserve">Возрастные особенности высшей нервной деятельности.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Индивидуально- типологические особенности ребенка.</w:t>
            </w:r>
          </w:p>
        </w:tc>
      </w:tr>
      <w:tr w:rsidR="004E414F" w:rsidRPr="00F87D17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414F" w:rsidRPr="00DB3611" w:rsidRDefault="00DB36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Понятие о высшей нервной деятельности.</w:t>
            </w:r>
          </w:p>
          <w:p w:rsidR="004E414F" w:rsidRPr="00DB3611" w:rsidRDefault="00DB36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Этапы формирования ВНД у детей.</w:t>
            </w:r>
          </w:p>
          <w:p w:rsidR="004E414F" w:rsidRPr="00DB3611" w:rsidRDefault="00DB36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Классификация типов ВНД по И.П. Павлову, Н.Н. Красногорскому, А.Н. Иванову- Смоленскому.</w:t>
            </w:r>
          </w:p>
          <w:p w:rsidR="004E414F" w:rsidRPr="00DB3611" w:rsidRDefault="00DB36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Темперамент и его значение в жизни человека.</w:t>
            </w:r>
          </w:p>
          <w:p w:rsidR="004E414F" w:rsidRPr="00DB3611" w:rsidRDefault="00DB36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Особенности эмоций человека.</w:t>
            </w:r>
          </w:p>
          <w:p w:rsidR="004E414F" w:rsidRPr="00DB3611" w:rsidRDefault="00DB36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Неврозы у детей, их профилактика.</w:t>
            </w:r>
          </w:p>
        </w:tc>
      </w:tr>
      <w:tr w:rsidR="004E414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414F" w:rsidRDefault="00DB36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лабораторных работ</w:t>
            </w:r>
          </w:p>
        </w:tc>
      </w:tr>
      <w:tr w:rsidR="004E414F" w:rsidRPr="00F87D1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414F" w:rsidRPr="00DB3611" w:rsidRDefault="00DB36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Возрастная физиология и гигиена анализаторов.</w:t>
            </w:r>
          </w:p>
        </w:tc>
      </w:tr>
      <w:tr w:rsidR="004E414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414F" w:rsidRDefault="00DB36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Возрастные особенности органов дыхания.</w:t>
            </w:r>
          </w:p>
        </w:tc>
      </w:tr>
      <w:tr w:rsidR="004E414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414F" w:rsidRDefault="00DB36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4E414F">
        <w:trPr>
          <w:trHeight w:hRule="exact" w:val="147"/>
        </w:trPr>
        <w:tc>
          <w:tcPr>
            <w:tcW w:w="9640" w:type="dxa"/>
          </w:tcPr>
          <w:p w:rsidR="004E414F" w:rsidRDefault="004E414F"/>
        </w:tc>
      </w:tr>
      <w:tr w:rsidR="004E414F" w:rsidRPr="00F87D1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414F" w:rsidRPr="00DB3611" w:rsidRDefault="00DB36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B36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Предмет и содержание курса «Возрастная анатомия, физиология и гигиена»</w:t>
            </w:r>
          </w:p>
        </w:tc>
      </w:tr>
      <w:tr w:rsidR="004E414F">
        <w:trPr>
          <w:trHeight w:hRule="exact" w:val="222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414F" w:rsidRPr="00DB3611" w:rsidRDefault="00DB36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Предмет и содержание курса.</w:t>
            </w:r>
          </w:p>
          <w:p w:rsidR="004E414F" w:rsidRPr="00DB3611" w:rsidRDefault="00DB36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 Взаимосвязь возрастной анатомии, физиологии и гигиены с другими науками.</w:t>
            </w:r>
          </w:p>
          <w:p w:rsidR="004E414F" w:rsidRPr="00DB3611" w:rsidRDefault="00DB36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Развитие анатомии и физиологии и их части, посвященной развитию детей и подростков.</w:t>
            </w:r>
          </w:p>
          <w:p w:rsidR="004E414F" w:rsidRPr="00DB3611" w:rsidRDefault="00DB36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Единство организма и среды, формы и функции, социального и биологического в эволюционном и индивидуальном развитии организма человека.</w:t>
            </w:r>
          </w:p>
          <w:p w:rsidR="004E414F" w:rsidRPr="00DB3611" w:rsidRDefault="00DB36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Системный принцип организации физиологических функций в онтогенезе.</w:t>
            </w:r>
          </w:p>
          <w:p w:rsidR="004E414F" w:rsidRDefault="00DB36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Закономерности онтогенетического развития.</w:t>
            </w:r>
          </w:p>
        </w:tc>
      </w:tr>
      <w:tr w:rsidR="004E414F" w:rsidRPr="00F87D17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414F" w:rsidRPr="00DB3611" w:rsidRDefault="00DB36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B36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Закономерности онтогенетического развития опорно-двигательного аппарата</w:t>
            </w:r>
          </w:p>
        </w:tc>
      </w:tr>
      <w:tr w:rsidR="004E414F" w:rsidRPr="00F87D17">
        <w:trPr>
          <w:trHeight w:hRule="exact" w:val="19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414F" w:rsidRPr="00DB3611" w:rsidRDefault="00DB36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Значение Опорно-двигательного аппарата</w:t>
            </w:r>
          </w:p>
          <w:p w:rsidR="004E414F" w:rsidRPr="00DB3611" w:rsidRDefault="00DB36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Изучить особенности строения скелета человека:</w:t>
            </w:r>
          </w:p>
          <w:p w:rsidR="004E414F" w:rsidRPr="00DB3611" w:rsidRDefault="00DB36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1.Скелет головы</w:t>
            </w:r>
          </w:p>
          <w:p w:rsidR="004E414F" w:rsidRPr="00DB3611" w:rsidRDefault="00DB36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Скелет туловища (позвоночный столб и грудная клетка).</w:t>
            </w:r>
          </w:p>
          <w:p w:rsidR="004E414F" w:rsidRPr="00DB3611" w:rsidRDefault="00DB36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Скелет плечевого пояса и свободной верхней конечности</w:t>
            </w:r>
          </w:p>
          <w:p w:rsidR="004E414F" w:rsidRPr="00DB3611" w:rsidRDefault="00DB36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Скелет тазового пояса и свободной нижней конечности</w:t>
            </w:r>
          </w:p>
          <w:p w:rsidR="004E414F" w:rsidRPr="00DB3611" w:rsidRDefault="00DB36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Развитие костно-мышечной системы в онтогенезе</w:t>
            </w:r>
          </w:p>
        </w:tc>
      </w:tr>
      <w:tr w:rsidR="004E414F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414F" w:rsidRDefault="00DB36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B36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Возрастные особенности пищеварения, обмена веществ.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Гигиена питания.</w:t>
            </w:r>
          </w:p>
        </w:tc>
      </w:tr>
      <w:tr w:rsidR="004E414F" w:rsidRPr="00F87D17">
        <w:trPr>
          <w:trHeight w:hRule="exact" w:val="114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414F" w:rsidRPr="00DB3611" w:rsidRDefault="00DB36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Строение и функции системы пищеварения, обмен веществ и энергии. Определение роста и массы тела испытуемого. Определение  величины основного обмена. Гигиенические требования к питанию детей и подростков. Витамины, их значение в обмене веществ.</w:t>
            </w:r>
          </w:p>
        </w:tc>
      </w:tr>
    </w:tbl>
    <w:p w:rsidR="004E414F" w:rsidRPr="00DB3611" w:rsidRDefault="00DB3611">
      <w:pPr>
        <w:rPr>
          <w:sz w:val="0"/>
          <w:szCs w:val="0"/>
          <w:lang w:val="ru-RU"/>
        </w:rPr>
      </w:pPr>
      <w:r w:rsidRPr="00DB361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4E414F" w:rsidRPr="00F87D17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E414F" w:rsidRPr="00DB3611" w:rsidRDefault="004E41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E414F" w:rsidRPr="00DB3611" w:rsidRDefault="00DB36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36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4E414F" w:rsidRPr="00F87D17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E414F" w:rsidRPr="00DB3611" w:rsidRDefault="00DB36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«Анатомия и возрастная физиология» / Котлярова Татьяна Сергеевна. – Омск: Изд-во Омской гуманитарной академии, 0.</w:t>
            </w:r>
          </w:p>
          <w:p w:rsidR="004E414F" w:rsidRPr="00DB3611" w:rsidRDefault="00DB36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4E414F" w:rsidRPr="00DB3611" w:rsidRDefault="00DB36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4E414F" w:rsidRPr="00DB3611" w:rsidRDefault="00DB36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4E414F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E414F" w:rsidRPr="00DB3611" w:rsidRDefault="00DB36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36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4E414F" w:rsidRDefault="00DB36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4E414F" w:rsidRPr="00F87D17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E414F" w:rsidRPr="00DB3611" w:rsidRDefault="00DB361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DB3611">
              <w:rPr>
                <w:lang w:val="ru-RU"/>
              </w:rPr>
              <w:t xml:space="preserve"> 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Возрастная</w:t>
            </w:r>
            <w:r w:rsidRPr="00DB3611">
              <w:rPr>
                <w:lang w:val="ru-RU"/>
              </w:rPr>
              <w:t xml:space="preserve"> 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анатомия,</w:t>
            </w:r>
            <w:r w:rsidRPr="00DB3611">
              <w:rPr>
                <w:lang w:val="ru-RU"/>
              </w:rPr>
              <w:t xml:space="preserve"> 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физиология</w:t>
            </w:r>
            <w:r w:rsidRPr="00DB3611">
              <w:rPr>
                <w:lang w:val="ru-RU"/>
              </w:rPr>
              <w:t xml:space="preserve"> 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B3611">
              <w:rPr>
                <w:lang w:val="ru-RU"/>
              </w:rPr>
              <w:t xml:space="preserve"> 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школьная</w:t>
            </w:r>
            <w:r w:rsidRPr="00DB3611">
              <w:rPr>
                <w:lang w:val="ru-RU"/>
              </w:rPr>
              <w:t xml:space="preserve"> 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гигиена</w:t>
            </w:r>
            <w:r w:rsidRPr="00DB3611">
              <w:rPr>
                <w:lang w:val="ru-RU"/>
              </w:rPr>
              <w:t xml:space="preserve"> 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B3611">
              <w:rPr>
                <w:lang w:val="ru-RU"/>
              </w:rPr>
              <w:t xml:space="preserve"> 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Лысова</w:t>
            </w:r>
            <w:r w:rsidRPr="00DB3611">
              <w:rPr>
                <w:lang w:val="ru-RU"/>
              </w:rPr>
              <w:t xml:space="preserve"> 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DB3611">
              <w:rPr>
                <w:lang w:val="ru-RU"/>
              </w:rPr>
              <w:t xml:space="preserve"> 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Ф.,</w:t>
            </w:r>
            <w:r w:rsidRPr="00DB3611">
              <w:rPr>
                <w:lang w:val="ru-RU"/>
              </w:rPr>
              <w:t xml:space="preserve"> 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Айзман</w:t>
            </w:r>
            <w:r w:rsidRPr="00DB3611">
              <w:rPr>
                <w:lang w:val="ru-RU"/>
              </w:rPr>
              <w:t xml:space="preserve"> 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</w:t>
            </w:r>
            <w:r w:rsidRPr="00DB3611">
              <w:rPr>
                <w:lang w:val="ru-RU"/>
              </w:rPr>
              <w:t xml:space="preserve"> 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DB3611">
              <w:rPr>
                <w:lang w:val="ru-RU"/>
              </w:rPr>
              <w:t xml:space="preserve"> 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Завьялова</w:t>
            </w:r>
            <w:r w:rsidRPr="00DB3611">
              <w:rPr>
                <w:lang w:val="ru-RU"/>
              </w:rPr>
              <w:t xml:space="preserve"> 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Я.</w:t>
            </w:r>
            <w:r w:rsidRPr="00DB3611">
              <w:rPr>
                <w:lang w:val="ru-RU"/>
              </w:rPr>
              <w:t xml:space="preserve"> 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Л.,</w:t>
            </w:r>
            <w:r w:rsidRPr="00DB3611">
              <w:rPr>
                <w:lang w:val="ru-RU"/>
              </w:rPr>
              <w:t xml:space="preserve"> 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Ширшова</w:t>
            </w:r>
            <w:r w:rsidRPr="00DB3611">
              <w:rPr>
                <w:lang w:val="ru-RU"/>
              </w:rPr>
              <w:t xml:space="preserve"> 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DB3611">
              <w:rPr>
                <w:lang w:val="ru-RU"/>
              </w:rPr>
              <w:t xml:space="preserve"> 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DB3611">
              <w:rPr>
                <w:lang w:val="ru-RU"/>
              </w:rPr>
              <w:t xml:space="preserve"> 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B3611">
              <w:rPr>
                <w:lang w:val="ru-RU"/>
              </w:rPr>
              <w:t xml:space="preserve"> 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Возрастная</w:t>
            </w:r>
            <w:r w:rsidRPr="00DB3611">
              <w:rPr>
                <w:lang w:val="ru-RU"/>
              </w:rPr>
              <w:t xml:space="preserve"> 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анатомия,</w:t>
            </w:r>
            <w:r w:rsidRPr="00DB3611">
              <w:rPr>
                <w:lang w:val="ru-RU"/>
              </w:rPr>
              <w:t xml:space="preserve"> 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физиология</w:t>
            </w:r>
            <w:r w:rsidRPr="00DB3611">
              <w:rPr>
                <w:lang w:val="ru-RU"/>
              </w:rPr>
              <w:t xml:space="preserve"> 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B3611">
              <w:rPr>
                <w:lang w:val="ru-RU"/>
              </w:rPr>
              <w:t xml:space="preserve"> 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школьная</w:t>
            </w:r>
            <w:r w:rsidRPr="00DB3611">
              <w:rPr>
                <w:lang w:val="ru-RU"/>
              </w:rPr>
              <w:t xml:space="preserve"> 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гигиена</w:t>
            </w:r>
            <w:r w:rsidRPr="00DB3611">
              <w:rPr>
                <w:lang w:val="ru-RU"/>
              </w:rPr>
              <w:t xml:space="preserve"> 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B3611">
              <w:rPr>
                <w:lang w:val="ru-RU"/>
              </w:rPr>
              <w:t xml:space="preserve"> 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Новосибирск:</w:t>
            </w:r>
            <w:r w:rsidRPr="00DB3611">
              <w:rPr>
                <w:lang w:val="ru-RU"/>
              </w:rPr>
              <w:t xml:space="preserve"> 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Сибирское</w:t>
            </w:r>
            <w:r w:rsidRPr="00DB3611">
              <w:rPr>
                <w:lang w:val="ru-RU"/>
              </w:rPr>
              <w:t xml:space="preserve"> 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университетское</w:t>
            </w:r>
            <w:r w:rsidRPr="00DB3611">
              <w:rPr>
                <w:lang w:val="ru-RU"/>
              </w:rPr>
              <w:t xml:space="preserve"> 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издательство,</w:t>
            </w:r>
            <w:r w:rsidRPr="00DB3611">
              <w:rPr>
                <w:lang w:val="ru-RU"/>
              </w:rPr>
              <w:t xml:space="preserve"> 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DB3611">
              <w:rPr>
                <w:lang w:val="ru-RU"/>
              </w:rPr>
              <w:t xml:space="preserve"> 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B3611">
              <w:rPr>
                <w:lang w:val="ru-RU"/>
              </w:rPr>
              <w:t xml:space="preserve"> 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398</w:t>
            </w:r>
            <w:r w:rsidRPr="00DB3611">
              <w:rPr>
                <w:lang w:val="ru-RU"/>
              </w:rPr>
              <w:t xml:space="preserve"> 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DB3611">
              <w:rPr>
                <w:lang w:val="ru-RU"/>
              </w:rPr>
              <w:t xml:space="preserve"> 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B361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B3611">
              <w:rPr>
                <w:lang w:val="ru-RU"/>
              </w:rPr>
              <w:t xml:space="preserve"> 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978-5-379-02027-9.</w:t>
            </w:r>
            <w:r w:rsidRPr="00DB3611">
              <w:rPr>
                <w:lang w:val="ru-RU"/>
              </w:rPr>
              <w:t xml:space="preserve"> 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B361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B3611">
              <w:rPr>
                <w:lang w:val="ru-RU"/>
              </w:rPr>
              <w:t xml:space="preserve"> </w:t>
            </w:r>
            <w:hyperlink r:id="rId4" w:history="1">
              <w:r w:rsidR="007C2884">
                <w:rPr>
                  <w:rStyle w:val="a3"/>
                  <w:lang w:val="ru-RU"/>
                </w:rPr>
                <w:t>http://www.iprbookshop.ru/65272.html</w:t>
              </w:r>
            </w:hyperlink>
            <w:r w:rsidRPr="00DB3611">
              <w:rPr>
                <w:lang w:val="ru-RU"/>
              </w:rPr>
              <w:t xml:space="preserve"> </w:t>
            </w:r>
          </w:p>
        </w:tc>
      </w:tr>
      <w:tr w:rsidR="004E414F" w:rsidRPr="00F87D17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E414F" w:rsidRPr="00DB3611" w:rsidRDefault="00DB361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DB3611">
              <w:rPr>
                <w:lang w:val="ru-RU"/>
              </w:rPr>
              <w:t xml:space="preserve"> 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Анатомия</w:t>
            </w:r>
            <w:r w:rsidRPr="00DB3611">
              <w:rPr>
                <w:lang w:val="ru-RU"/>
              </w:rPr>
              <w:t xml:space="preserve"> 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B3611">
              <w:rPr>
                <w:lang w:val="ru-RU"/>
              </w:rPr>
              <w:t xml:space="preserve"> 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возрастная</w:t>
            </w:r>
            <w:r w:rsidRPr="00DB3611">
              <w:rPr>
                <w:lang w:val="ru-RU"/>
              </w:rPr>
              <w:t xml:space="preserve"> 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физиология</w:t>
            </w:r>
            <w:r w:rsidRPr="00DB3611">
              <w:rPr>
                <w:lang w:val="ru-RU"/>
              </w:rPr>
              <w:t xml:space="preserve"> 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B3611">
              <w:rPr>
                <w:lang w:val="ru-RU"/>
              </w:rPr>
              <w:t xml:space="preserve"> 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Дробинская</w:t>
            </w:r>
            <w:r w:rsidRPr="00DB3611">
              <w:rPr>
                <w:lang w:val="ru-RU"/>
              </w:rPr>
              <w:t xml:space="preserve"> 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DB3611">
              <w:rPr>
                <w:lang w:val="ru-RU"/>
              </w:rPr>
              <w:t xml:space="preserve"> 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О..</w:t>
            </w:r>
            <w:r w:rsidRPr="00DB3611">
              <w:rPr>
                <w:lang w:val="ru-RU"/>
              </w:rPr>
              <w:t xml:space="preserve"> 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B3611">
              <w:rPr>
                <w:lang w:val="ru-RU"/>
              </w:rPr>
              <w:t xml:space="preserve"> 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DB3611">
              <w:rPr>
                <w:lang w:val="ru-RU"/>
              </w:rPr>
              <w:t xml:space="preserve"> 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DB3611">
              <w:rPr>
                <w:lang w:val="ru-RU"/>
              </w:rPr>
              <w:t xml:space="preserve"> 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B3611">
              <w:rPr>
                <w:lang w:val="ru-RU"/>
              </w:rPr>
              <w:t xml:space="preserve"> 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DB3611">
              <w:rPr>
                <w:lang w:val="ru-RU"/>
              </w:rPr>
              <w:t xml:space="preserve"> 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DB3611">
              <w:rPr>
                <w:lang w:val="ru-RU"/>
              </w:rPr>
              <w:t xml:space="preserve"> 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DB3611">
              <w:rPr>
                <w:lang w:val="ru-RU"/>
              </w:rPr>
              <w:t xml:space="preserve"> 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DB3611">
              <w:rPr>
                <w:lang w:val="ru-RU"/>
              </w:rPr>
              <w:t xml:space="preserve"> 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B3611">
              <w:rPr>
                <w:lang w:val="ru-RU"/>
              </w:rPr>
              <w:t xml:space="preserve"> 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414</w:t>
            </w:r>
            <w:r w:rsidRPr="00DB3611">
              <w:rPr>
                <w:lang w:val="ru-RU"/>
              </w:rPr>
              <w:t xml:space="preserve"> 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DB3611">
              <w:rPr>
                <w:lang w:val="ru-RU"/>
              </w:rPr>
              <w:t xml:space="preserve"> 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B361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B3611">
              <w:rPr>
                <w:lang w:val="ru-RU"/>
              </w:rPr>
              <w:t xml:space="preserve"> 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978-5-534-04086-9.</w:t>
            </w:r>
            <w:r w:rsidRPr="00DB3611">
              <w:rPr>
                <w:lang w:val="ru-RU"/>
              </w:rPr>
              <w:t xml:space="preserve"> 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B361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B3611">
              <w:rPr>
                <w:lang w:val="ru-RU"/>
              </w:rPr>
              <w:t xml:space="preserve"> </w:t>
            </w:r>
            <w:hyperlink r:id="rId5" w:history="1">
              <w:r w:rsidR="007C2884">
                <w:rPr>
                  <w:rStyle w:val="a3"/>
                  <w:lang w:val="ru-RU"/>
                </w:rPr>
                <w:t>https://www.biblio-online.ru/bcode/431797</w:t>
              </w:r>
            </w:hyperlink>
            <w:r w:rsidRPr="00DB3611">
              <w:rPr>
                <w:lang w:val="ru-RU"/>
              </w:rPr>
              <w:t xml:space="preserve"> </w:t>
            </w:r>
          </w:p>
        </w:tc>
      </w:tr>
      <w:tr w:rsidR="004E414F">
        <w:trPr>
          <w:trHeight w:hRule="exact" w:val="304"/>
        </w:trPr>
        <w:tc>
          <w:tcPr>
            <w:tcW w:w="285" w:type="dxa"/>
          </w:tcPr>
          <w:p w:rsidR="004E414F" w:rsidRPr="00DB3611" w:rsidRDefault="004E414F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4E414F" w:rsidRDefault="00DB36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4E414F" w:rsidRPr="00F87D17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E414F" w:rsidRPr="00DB3611" w:rsidRDefault="00DB361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DB3611">
              <w:rPr>
                <w:lang w:val="ru-RU"/>
              </w:rPr>
              <w:t xml:space="preserve"> 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Физиология</w:t>
            </w:r>
            <w:r w:rsidRPr="00DB3611">
              <w:rPr>
                <w:lang w:val="ru-RU"/>
              </w:rPr>
              <w:t xml:space="preserve"> 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человека.</w:t>
            </w:r>
            <w:r w:rsidRPr="00DB3611">
              <w:rPr>
                <w:lang w:val="ru-RU"/>
              </w:rPr>
              <w:t xml:space="preserve"> 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Общая.</w:t>
            </w:r>
            <w:r w:rsidRPr="00DB3611">
              <w:rPr>
                <w:lang w:val="ru-RU"/>
              </w:rPr>
              <w:t xml:space="preserve"> 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Спортивная.</w:t>
            </w:r>
            <w:r w:rsidRPr="00DB3611">
              <w:rPr>
                <w:lang w:val="ru-RU"/>
              </w:rPr>
              <w:t xml:space="preserve"> 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Возрастная</w:t>
            </w:r>
            <w:r w:rsidRPr="00DB3611">
              <w:rPr>
                <w:lang w:val="ru-RU"/>
              </w:rPr>
              <w:t xml:space="preserve"> 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B3611">
              <w:rPr>
                <w:lang w:val="ru-RU"/>
              </w:rPr>
              <w:t xml:space="preserve"> 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Солодков</w:t>
            </w:r>
            <w:r w:rsidRPr="00DB3611">
              <w:rPr>
                <w:lang w:val="ru-RU"/>
              </w:rPr>
              <w:t xml:space="preserve"> 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DB3611">
              <w:rPr>
                <w:lang w:val="ru-RU"/>
              </w:rPr>
              <w:t xml:space="preserve"> 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DB3611">
              <w:rPr>
                <w:lang w:val="ru-RU"/>
              </w:rPr>
              <w:t xml:space="preserve"> 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Сологуб</w:t>
            </w:r>
            <w:r w:rsidRPr="00DB3611">
              <w:rPr>
                <w:lang w:val="ru-RU"/>
              </w:rPr>
              <w:t xml:space="preserve"> 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DB3611">
              <w:rPr>
                <w:lang w:val="ru-RU"/>
              </w:rPr>
              <w:t xml:space="preserve"> 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Б..</w:t>
            </w:r>
            <w:r w:rsidRPr="00DB3611">
              <w:rPr>
                <w:lang w:val="ru-RU"/>
              </w:rPr>
              <w:t xml:space="preserve"> 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B3611">
              <w:rPr>
                <w:lang w:val="ru-RU"/>
              </w:rPr>
              <w:t xml:space="preserve"> 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Физиология</w:t>
            </w:r>
            <w:r w:rsidRPr="00DB3611">
              <w:rPr>
                <w:lang w:val="ru-RU"/>
              </w:rPr>
              <w:t xml:space="preserve"> 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человека.</w:t>
            </w:r>
            <w:r w:rsidRPr="00DB3611">
              <w:rPr>
                <w:lang w:val="ru-RU"/>
              </w:rPr>
              <w:t xml:space="preserve"> 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Общая.</w:t>
            </w:r>
            <w:r w:rsidRPr="00DB3611">
              <w:rPr>
                <w:lang w:val="ru-RU"/>
              </w:rPr>
              <w:t xml:space="preserve"> 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Спортивная.</w:t>
            </w:r>
            <w:r w:rsidRPr="00DB3611">
              <w:rPr>
                <w:lang w:val="ru-RU"/>
              </w:rPr>
              <w:t xml:space="preserve"> 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Возрастная</w:t>
            </w:r>
            <w:r w:rsidRPr="00DB3611">
              <w:rPr>
                <w:lang w:val="ru-RU"/>
              </w:rPr>
              <w:t xml:space="preserve"> 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B3611">
              <w:rPr>
                <w:lang w:val="ru-RU"/>
              </w:rPr>
              <w:t xml:space="preserve"> 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DB3611">
              <w:rPr>
                <w:lang w:val="ru-RU"/>
              </w:rPr>
              <w:t xml:space="preserve"> 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Советский</w:t>
            </w:r>
            <w:r w:rsidRPr="00DB3611">
              <w:rPr>
                <w:lang w:val="ru-RU"/>
              </w:rPr>
              <w:t xml:space="preserve"> 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спорт,</w:t>
            </w:r>
            <w:r w:rsidRPr="00DB3611">
              <w:rPr>
                <w:lang w:val="ru-RU"/>
              </w:rPr>
              <w:t xml:space="preserve"> 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2012.</w:t>
            </w:r>
            <w:r w:rsidRPr="00DB3611">
              <w:rPr>
                <w:lang w:val="ru-RU"/>
              </w:rPr>
              <w:t xml:space="preserve"> 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B3611">
              <w:rPr>
                <w:lang w:val="ru-RU"/>
              </w:rPr>
              <w:t xml:space="preserve"> 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624</w:t>
            </w:r>
            <w:r w:rsidRPr="00DB3611">
              <w:rPr>
                <w:lang w:val="ru-RU"/>
              </w:rPr>
              <w:t xml:space="preserve"> 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DB3611">
              <w:rPr>
                <w:lang w:val="ru-RU"/>
              </w:rPr>
              <w:t xml:space="preserve"> 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B361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B3611">
              <w:rPr>
                <w:lang w:val="ru-RU"/>
              </w:rPr>
              <w:t xml:space="preserve"> 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978-5-9718-0568-7.</w:t>
            </w:r>
            <w:r w:rsidRPr="00DB3611">
              <w:rPr>
                <w:lang w:val="ru-RU"/>
              </w:rPr>
              <w:t xml:space="preserve"> 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B361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B3611">
              <w:rPr>
                <w:lang w:val="ru-RU"/>
              </w:rPr>
              <w:t xml:space="preserve"> </w:t>
            </w:r>
            <w:hyperlink r:id="rId6" w:history="1">
              <w:r w:rsidR="007C2884">
                <w:rPr>
                  <w:rStyle w:val="a3"/>
                  <w:lang w:val="ru-RU"/>
                </w:rPr>
                <w:t>http://www.iprbookshop.ru/9897.html</w:t>
              </w:r>
            </w:hyperlink>
            <w:r w:rsidRPr="00DB3611">
              <w:rPr>
                <w:lang w:val="ru-RU"/>
              </w:rPr>
              <w:t xml:space="preserve"> </w:t>
            </w:r>
          </w:p>
        </w:tc>
      </w:tr>
      <w:tr w:rsidR="004E414F" w:rsidRPr="00F87D17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E414F" w:rsidRPr="00DB3611" w:rsidRDefault="00DB361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DB3611">
              <w:rPr>
                <w:lang w:val="ru-RU"/>
              </w:rPr>
              <w:t xml:space="preserve"> 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Возрастная</w:t>
            </w:r>
            <w:r w:rsidRPr="00DB3611">
              <w:rPr>
                <w:lang w:val="ru-RU"/>
              </w:rPr>
              <w:t xml:space="preserve"> 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анатомия</w:t>
            </w:r>
            <w:r w:rsidRPr="00DB3611">
              <w:rPr>
                <w:lang w:val="ru-RU"/>
              </w:rPr>
              <w:t xml:space="preserve"> 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человека</w:t>
            </w:r>
            <w:r w:rsidRPr="00DB3611">
              <w:rPr>
                <w:lang w:val="ru-RU"/>
              </w:rPr>
              <w:t xml:space="preserve"> 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B3611">
              <w:rPr>
                <w:lang w:val="ru-RU"/>
              </w:rPr>
              <w:t xml:space="preserve"> 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Железнов</w:t>
            </w:r>
            <w:r w:rsidRPr="00DB3611">
              <w:rPr>
                <w:lang w:val="ru-RU"/>
              </w:rPr>
              <w:t xml:space="preserve"> 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DB3611">
              <w:rPr>
                <w:lang w:val="ru-RU"/>
              </w:rPr>
              <w:t xml:space="preserve"> 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DB3611">
              <w:rPr>
                <w:lang w:val="ru-RU"/>
              </w:rPr>
              <w:t xml:space="preserve"> 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Попов</w:t>
            </w:r>
            <w:r w:rsidRPr="00DB3611">
              <w:rPr>
                <w:lang w:val="ru-RU"/>
              </w:rPr>
              <w:t xml:space="preserve"> 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DB3611">
              <w:rPr>
                <w:lang w:val="ru-RU"/>
              </w:rPr>
              <w:t xml:space="preserve"> 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DB3611">
              <w:rPr>
                <w:lang w:val="ru-RU"/>
              </w:rPr>
              <w:t xml:space="preserve"> 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Ульянов</w:t>
            </w:r>
            <w:r w:rsidRPr="00DB3611">
              <w:rPr>
                <w:lang w:val="ru-RU"/>
              </w:rPr>
              <w:t xml:space="preserve"> 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DB3611">
              <w:rPr>
                <w:lang w:val="ru-RU"/>
              </w:rPr>
              <w:t xml:space="preserve"> 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DB3611">
              <w:rPr>
                <w:lang w:val="ru-RU"/>
              </w:rPr>
              <w:t xml:space="preserve"> 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Яхина</w:t>
            </w:r>
            <w:r w:rsidRPr="00DB3611">
              <w:rPr>
                <w:lang w:val="ru-RU"/>
              </w:rPr>
              <w:t xml:space="preserve"> 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DB3611">
              <w:rPr>
                <w:lang w:val="ru-RU"/>
              </w:rPr>
              <w:t xml:space="preserve"> 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DB3611">
              <w:rPr>
                <w:lang w:val="ru-RU"/>
              </w:rPr>
              <w:t xml:space="preserve"> 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B3611">
              <w:rPr>
                <w:lang w:val="ru-RU"/>
              </w:rPr>
              <w:t xml:space="preserve"> 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Оренбург:</w:t>
            </w:r>
            <w:r w:rsidRPr="00DB3611">
              <w:rPr>
                <w:lang w:val="ru-RU"/>
              </w:rPr>
              <w:t xml:space="preserve"> 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Оренбургская</w:t>
            </w:r>
            <w:r w:rsidRPr="00DB3611">
              <w:rPr>
                <w:lang w:val="ru-RU"/>
              </w:rPr>
              <w:t xml:space="preserve"> 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государственная</w:t>
            </w:r>
            <w:r w:rsidRPr="00DB3611">
              <w:rPr>
                <w:lang w:val="ru-RU"/>
              </w:rPr>
              <w:t xml:space="preserve"> 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медицинская</w:t>
            </w:r>
            <w:r w:rsidRPr="00DB3611">
              <w:rPr>
                <w:lang w:val="ru-RU"/>
              </w:rPr>
              <w:t xml:space="preserve"> 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академия,</w:t>
            </w:r>
            <w:r w:rsidRPr="00DB3611">
              <w:rPr>
                <w:lang w:val="ru-RU"/>
              </w:rPr>
              <w:t xml:space="preserve"> 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2013.</w:t>
            </w:r>
            <w:r w:rsidRPr="00DB3611">
              <w:rPr>
                <w:lang w:val="ru-RU"/>
              </w:rPr>
              <w:t xml:space="preserve"> 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B3611">
              <w:rPr>
                <w:lang w:val="ru-RU"/>
              </w:rPr>
              <w:t xml:space="preserve"> 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96</w:t>
            </w:r>
            <w:r w:rsidRPr="00DB3611">
              <w:rPr>
                <w:lang w:val="ru-RU"/>
              </w:rPr>
              <w:t xml:space="preserve"> 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DB3611">
              <w:rPr>
                <w:lang w:val="ru-RU"/>
              </w:rPr>
              <w:t xml:space="preserve"> 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B361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B3611">
              <w:rPr>
                <w:lang w:val="ru-RU"/>
              </w:rPr>
              <w:t xml:space="preserve"> 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DB3611">
              <w:rPr>
                <w:lang w:val="ru-RU"/>
              </w:rPr>
              <w:t xml:space="preserve"> 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B361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B3611">
              <w:rPr>
                <w:lang w:val="ru-RU"/>
              </w:rPr>
              <w:t xml:space="preserve"> </w:t>
            </w:r>
            <w:hyperlink r:id="rId7" w:history="1">
              <w:r w:rsidR="007C2884">
                <w:rPr>
                  <w:rStyle w:val="a3"/>
                  <w:lang w:val="ru-RU"/>
                </w:rPr>
                <w:t>http://www.iprbookshop.ru/21795.html</w:t>
              </w:r>
            </w:hyperlink>
            <w:r w:rsidRPr="00DB3611">
              <w:rPr>
                <w:lang w:val="ru-RU"/>
              </w:rPr>
              <w:t xml:space="preserve"> </w:t>
            </w:r>
          </w:p>
        </w:tc>
      </w:tr>
      <w:tr w:rsidR="004E414F" w:rsidRPr="00F87D17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E414F" w:rsidRPr="00DB3611" w:rsidRDefault="00DB361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DB3611">
              <w:rPr>
                <w:lang w:val="ru-RU"/>
              </w:rPr>
              <w:t xml:space="preserve"> 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Психофизиология</w:t>
            </w:r>
            <w:r w:rsidRPr="00DB3611">
              <w:rPr>
                <w:lang w:val="ru-RU"/>
              </w:rPr>
              <w:t xml:space="preserve"> 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слухового</w:t>
            </w:r>
            <w:r w:rsidRPr="00DB3611">
              <w:rPr>
                <w:lang w:val="ru-RU"/>
              </w:rPr>
              <w:t xml:space="preserve"> 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восприятия</w:t>
            </w:r>
            <w:r w:rsidRPr="00DB3611">
              <w:rPr>
                <w:lang w:val="ru-RU"/>
              </w:rPr>
              <w:t xml:space="preserve"> 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B3611">
              <w:rPr>
                <w:lang w:val="ru-RU"/>
              </w:rPr>
              <w:t xml:space="preserve"> 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Ляксо</w:t>
            </w:r>
            <w:r w:rsidRPr="00DB3611">
              <w:rPr>
                <w:lang w:val="ru-RU"/>
              </w:rPr>
              <w:t xml:space="preserve"> 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DB3611">
              <w:rPr>
                <w:lang w:val="ru-RU"/>
              </w:rPr>
              <w:t xml:space="preserve"> 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DB3611">
              <w:rPr>
                <w:lang w:val="ru-RU"/>
              </w:rPr>
              <w:t xml:space="preserve"> 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Огородникова</w:t>
            </w:r>
            <w:r w:rsidRPr="00DB3611">
              <w:rPr>
                <w:lang w:val="ru-RU"/>
              </w:rPr>
              <w:t xml:space="preserve"> 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DB3611">
              <w:rPr>
                <w:lang w:val="ru-RU"/>
              </w:rPr>
              <w:t xml:space="preserve"> 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DB3611">
              <w:rPr>
                <w:lang w:val="ru-RU"/>
              </w:rPr>
              <w:t xml:space="preserve"> 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Алексеев</w:t>
            </w:r>
            <w:r w:rsidRPr="00DB3611">
              <w:rPr>
                <w:lang w:val="ru-RU"/>
              </w:rPr>
              <w:t xml:space="preserve"> 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DB3611">
              <w:rPr>
                <w:lang w:val="ru-RU"/>
              </w:rPr>
              <w:t xml:space="preserve"> 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DB3611">
              <w:rPr>
                <w:lang w:val="ru-RU"/>
              </w:rPr>
              <w:t xml:space="preserve"> 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B3611">
              <w:rPr>
                <w:lang w:val="ru-RU"/>
              </w:rPr>
              <w:t xml:space="preserve"> 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Санкт-Петербург:</w:t>
            </w:r>
            <w:r w:rsidRPr="00DB3611">
              <w:rPr>
                <w:lang w:val="ru-RU"/>
              </w:rPr>
              <w:t xml:space="preserve"> 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Санкт-Петербургский</w:t>
            </w:r>
            <w:r w:rsidRPr="00DB3611">
              <w:rPr>
                <w:lang w:val="ru-RU"/>
              </w:rPr>
              <w:t xml:space="preserve"> 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DB3611">
              <w:rPr>
                <w:lang w:val="ru-RU"/>
              </w:rPr>
              <w:t xml:space="preserve"> 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</w:t>
            </w:r>
            <w:r w:rsidRPr="00DB3611">
              <w:rPr>
                <w:lang w:val="ru-RU"/>
              </w:rPr>
              <w:t xml:space="preserve"> 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психологии</w:t>
            </w:r>
            <w:r w:rsidRPr="00DB3611">
              <w:rPr>
                <w:lang w:val="ru-RU"/>
              </w:rPr>
              <w:t xml:space="preserve"> 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B3611">
              <w:rPr>
                <w:lang w:val="ru-RU"/>
              </w:rPr>
              <w:t xml:space="preserve"> 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социальной</w:t>
            </w:r>
            <w:r w:rsidRPr="00DB3611">
              <w:rPr>
                <w:lang w:val="ru-RU"/>
              </w:rPr>
              <w:t xml:space="preserve"> 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работы,</w:t>
            </w:r>
            <w:r w:rsidRPr="00DB3611">
              <w:rPr>
                <w:lang w:val="ru-RU"/>
              </w:rPr>
              <w:t xml:space="preserve"> 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2013.</w:t>
            </w:r>
            <w:r w:rsidRPr="00DB3611">
              <w:rPr>
                <w:lang w:val="ru-RU"/>
              </w:rPr>
              <w:t xml:space="preserve"> 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B3611">
              <w:rPr>
                <w:lang w:val="ru-RU"/>
              </w:rPr>
              <w:t xml:space="preserve"> 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112</w:t>
            </w:r>
            <w:r w:rsidRPr="00DB3611">
              <w:rPr>
                <w:lang w:val="ru-RU"/>
              </w:rPr>
              <w:t xml:space="preserve"> 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DB3611">
              <w:rPr>
                <w:lang w:val="ru-RU"/>
              </w:rPr>
              <w:t xml:space="preserve"> 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B361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B3611">
              <w:rPr>
                <w:lang w:val="ru-RU"/>
              </w:rPr>
              <w:t xml:space="preserve"> 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978-5-98238-051-7.</w:t>
            </w:r>
            <w:r w:rsidRPr="00DB3611">
              <w:rPr>
                <w:lang w:val="ru-RU"/>
              </w:rPr>
              <w:t xml:space="preserve"> 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B361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B3611">
              <w:rPr>
                <w:lang w:val="ru-RU"/>
              </w:rPr>
              <w:t xml:space="preserve"> </w:t>
            </w:r>
            <w:hyperlink r:id="rId8" w:history="1">
              <w:r w:rsidR="007C2884">
                <w:rPr>
                  <w:rStyle w:val="a3"/>
                  <w:lang w:val="ru-RU"/>
                </w:rPr>
                <w:t>http://www.iprbookshop.ru/22994.html</w:t>
              </w:r>
            </w:hyperlink>
            <w:r w:rsidRPr="00DB3611">
              <w:rPr>
                <w:lang w:val="ru-RU"/>
              </w:rPr>
              <w:t xml:space="preserve"> </w:t>
            </w:r>
          </w:p>
        </w:tc>
      </w:tr>
      <w:tr w:rsidR="004E414F" w:rsidRPr="00F87D17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E414F" w:rsidRPr="00DB3611" w:rsidRDefault="00DB361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DB3611">
              <w:rPr>
                <w:lang w:val="ru-RU"/>
              </w:rPr>
              <w:t xml:space="preserve"> 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Возрастная</w:t>
            </w:r>
            <w:r w:rsidRPr="00DB3611">
              <w:rPr>
                <w:lang w:val="ru-RU"/>
              </w:rPr>
              <w:t xml:space="preserve"> 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анатомия</w:t>
            </w:r>
            <w:r w:rsidRPr="00DB3611">
              <w:rPr>
                <w:lang w:val="ru-RU"/>
              </w:rPr>
              <w:t xml:space="preserve"> 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B3611">
              <w:rPr>
                <w:lang w:val="ru-RU"/>
              </w:rPr>
              <w:t xml:space="preserve"> 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физиология</w:t>
            </w:r>
            <w:r w:rsidRPr="00DB3611">
              <w:rPr>
                <w:lang w:val="ru-RU"/>
              </w:rPr>
              <w:t xml:space="preserve"> 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DB3611">
              <w:rPr>
                <w:lang w:val="ru-RU"/>
              </w:rPr>
              <w:t xml:space="preserve"> 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DB3611">
              <w:rPr>
                <w:lang w:val="ru-RU"/>
              </w:rPr>
              <w:t xml:space="preserve"> 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DB3611">
              <w:rPr>
                <w:lang w:val="ru-RU"/>
              </w:rPr>
              <w:t xml:space="preserve"> 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DB3611">
              <w:rPr>
                <w:lang w:val="ru-RU"/>
              </w:rPr>
              <w:t xml:space="preserve"> 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DB3611">
              <w:rPr>
                <w:lang w:val="ru-RU"/>
              </w:rPr>
              <w:t xml:space="preserve"> 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опорно-двигательная</w:t>
            </w:r>
            <w:r w:rsidRPr="00DB3611">
              <w:rPr>
                <w:lang w:val="ru-RU"/>
              </w:rPr>
              <w:t xml:space="preserve"> 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B3611">
              <w:rPr>
                <w:lang w:val="ru-RU"/>
              </w:rPr>
              <w:t xml:space="preserve"> 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висцеральные</w:t>
            </w:r>
            <w:r w:rsidRPr="00DB3611">
              <w:rPr>
                <w:lang w:val="ru-RU"/>
              </w:rPr>
              <w:t xml:space="preserve"> 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</w:t>
            </w:r>
            <w:r w:rsidRPr="00DB3611">
              <w:rPr>
                <w:lang w:val="ru-RU"/>
              </w:rPr>
              <w:t xml:space="preserve"> 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B3611">
              <w:rPr>
                <w:lang w:val="ru-RU"/>
              </w:rPr>
              <w:t xml:space="preserve"> 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Любимова</w:t>
            </w:r>
            <w:r w:rsidRPr="00DB3611">
              <w:rPr>
                <w:lang w:val="ru-RU"/>
              </w:rPr>
              <w:t xml:space="preserve"> 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З.</w:t>
            </w:r>
            <w:r w:rsidRPr="00DB3611">
              <w:rPr>
                <w:lang w:val="ru-RU"/>
              </w:rPr>
              <w:t xml:space="preserve"> 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DB3611">
              <w:rPr>
                <w:lang w:val="ru-RU"/>
              </w:rPr>
              <w:t xml:space="preserve"> 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Никитина</w:t>
            </w:r>
            <w:r w:rsidRPr="00DB3611">
              <w:rPr>
                <w:lang w:val="ru-RU"/>
              </w:rPr>
              <w:t xml:space="preserve"> 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DB3611">
              <w:rPr>
                <w:lang w:val="ru-RU"/>
              </w:rPr>
              <w:t xml:space="preserve"> 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DB3611">
              <w:rPr>
                <w:lang w:val="ru-RU"/>
              </w:rPr>
              <w:t xml:space="preserve"> 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B3611">
              <w:rPr>
                <w:lang w:val="ru-RU"/>
              </w:rPr>
              <w:t xml:space="preserve"> 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DB3611">
              <w:rPr>
                <w:lang w:val="ru-RU"/>
              </w:rPr>
              <w:t xml:space="preserve"> 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DB3611">
              <w:rPr>
                <w:lang w:val="ru-RU"/>
              </w:rPr>
              <w:t xml:space="preserve"> 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B3611">
              <w:rPr>
                <w:lang w:val="ru-RU"/>
              </w:rPr>
              <w:t xml:space="preserve"> 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DB3611">
              <w:rPr>
                <w:lang w:val="ru-RU"/>
              </w:rPr>
              <w:t xml:space="preserve"> 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DB3611">
              <w:rPr>
                <w:lang w:val="ru-RU"/>
              </w:rPr>
              <w:t xml:space="preserve"> 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DB3611">
              <w:rPr>
                <w:lang w:val="ru-RU"/>
              </w:rPr>
              <w:t xml:space="preserve"> 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B3611">
              <w:rPr>
                <w:lang w:val="ru-RU"/>
              </w:rPr>
              <w:t xml:space="preserve"> 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372</w:t>
            </w:r>
            <w:r w:rsidRPr="00DB3611">
              <w:rPr>
                <w:lang w:val="ru-RU"/>
              </w:rPr>
              <w:t xml:space="preserve"> 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DB3611">
              <w:rPr>
                <w:lang w:val="ru-RU"/>
              </w:rPr>
              <w:t xml:space="preserve"> 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DB3611">
              <w:rPr>
                <w:lang w:val="ru-RU"/>
              </w:rPr>
              <w:t xml:space="preserve"> 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B361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B3611">
              <w:rPr>
                <w:lang w:val="ru-RU"/>
              </w:rPr>
              <w:t xml:space="preserve"> 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978-5-9916-3869-2.</w:t>
            </w:r>
            <w:r w:rsidRPr="00DB3611">
              <w:rPr>
                <w:lang w:val="ru-RU"/>
              </w:rPr>
              <w:t xml:space="preserve"> 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B361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B3611">
              <w:rPr>
                <w:lang w:val="ru-RU"/>
              </w:rPr>
              <w:t xml:space="preserve"> </w:t>
            </w:r>
            <w:hyperlink r:id="rId9" w:history="1">
              <w:r w:rsidR="007C2884">
                <w:rPr>
                  <w:rStyle w:val="a3"/>
                  <w:lang w:val="ru-RU"/>
                </w:rPr>
                <w:t>https://urait.ru/bcode/426327</w:t>
              </w:r>
            </w:hyperlink>
            <w:r w:rsidRPr="00DB3611">
              <w:rPr>
                <w:lang w:val="ru-RU"/>
              </w:rPr>
              <w:t xml:space="preserve"> </w:t>
            </w:r>
          </w:p>
        </w:tc>
      </w:tr>
      <w:tr w:rsidR="004E414F" w:rsidRPr="00F87D17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E414F" w:rsidRPr="00DB3611" w:rsidRDefault="00DB361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</w:t>
            </w:r>
            <w:r w:rsidRPr="00DB3611">
              <w:rPr>
                <w:lang w:val="ru-RU"/>
              </w:rPr>
              <w:t xml:space="preserve"> 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Возрастная</w:t>
            </w:r>
            <w:r w:rsidRPr="00DB3611">
              <w:rPr>
                <w:lang w:val="ru-RU"/>
              </w:rPr>
              <w:t xml:space="preserve"> 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анатомия</w:t>
            </w:r>
            <w:r w:rsidRPr="00DB3611">
              <w:rPr>
                <w:lang w:val="ru-RU"/>
              </w:rPr>
              <w:t xml:space="preserve"> 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B3611">
              <w:rPr>
                <w:lang w:val="ru-RU"/>
              </w:rPr>
              <w:t xml:space="preserve"> 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физиология</w:t>
            </w:r>
            <w:r w:rsidRPr="00DB3611">
              <w:rPr>
                <w:lang w:val="ru-RU"/>
              </w:rPr>
              <w:t xml:space="preserve"> 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DB3611">
              <w:rPr>
                <w:lang w:val="ru-RU"/>
              </w:rPr>
              <w:t xml:space="preserve"> 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DB3611">
              <w:rPr>
                <w:lang w:val="ru-RU"/>
              </w:rPr>
              <w:t xml:space="preserve"> 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DB3611">
              <w:rPr>
                <w:lang w:val="ru-RU"/>
              </w:rPr>
              <w:t xml:space="preserve"> 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DB3611">
              <w:rPr>
                <w:lang w:val="ru-RU"/>
              </w:rPr>
              <w:t xml:space="preserve"> 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DB3611">
              <w:rPr>
                <w:lang w:val="ru-RU"/>
              </w:rPr>
              <w:t xml:space="preserve"> 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организм</w:t>
            </w:r>
            <w:r w:rsidRPr="00DB3611">
              <w:rPr>
                <w:lang w:val="ru-RU"/>
              </w:rPr>
              <w:t xml:space="preserve"> 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человека,</w:t>
            </w:r>
            <w:r w:rsidRPr="00DB3611">
              <w:rPr>
                <w:lang w:val="ru-RU"/>
              </w:rPr>
              <w:t xml:space="preserve"> 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его</w:t>
            </w:r>
            <w:r w:rsidRPr="00DB3611">
              <w:rPr>
                <w:lang w:val="ru-RU"/>
              </w:rPr>
              <w:t xml:space="preserve"> 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регуляторные</w:t>
            </w:r>
            <w:r w:rsidRPr="00DB3611">
              <w:rPr>
                <w:lang w:val="ru-RU"/>
              </w:rPr>
              <w:t xml:space="preserve"> 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B3611">
              <w:rPr>
                <w:lang w:val="ru-RU"/>
              </w:rPr>
              <w:t xml:space="preserve"> 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интегративные</w:t>
            </w:r>
            <w:r w:rsidRPr="00DB3611">
              <w:rPr>
                <w:lang w:val="ru-RU"/>
              </w:rPr>
              <w:t xml:space="preserve"> 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</w:t>
            </w:r>
            <w:r w:rsidRPr="00DB3611">
              <w:rPr>
                <w:lang w:val="ru-RU"/>
              </w:rPr>
              <w:t xml:space="preserve"> 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B3611">
              <w:rPr>
                <w:lang w:val="ru-RU"/>
              </w:rPr>
              <w:t xml:space="preserve"> 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Любимова</w:t>
            </w:r>
            <w:r w:rsidRPr="00DB3611">
              <w:rPr>
                <w:lang w:val="ru-RU"/>
              </w:rPr>
              <w:t xml:space="preserve"> 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З.</w:t>
            </w:r>
            <w:r w:rsidRPr="00DB3611">
              <w:rPr>
                <w:lang w:val="ru-RU"/>
              </w:rPr>
              <w:t xml:space="preserve"> 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DB3611">
              <w:rPr>
                <w:lang w:val="ru-RU"/>
              </w:rPr>
              <w:t xml:space="preserve"> 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Никитина</w:t>
            </w:r>
            <w:r w:rsidRPr="00DB3611">
              <w:rPr>
                <w:lang w:val="ru-RU"/>
              </w:rPr>
              <w:t xml:space="preserve"> 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DB3611">
              <w:rPr>
                <w:lang w:val="ru-RU"/>
              </w:rPr>
              <w:t xml:space="preserve"> 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DB3611">
              <w:rPr>
                <w:lang w:val="ru-RU"/>
              </w:rPr>
              <w:t xml:space="preserve"> 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B3611">
              <w:rPr>
                <w:lang w:val="ru-RU"/>
              </w:rPr>
              <w:t xml:space="preserve"> 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DB3611">
              <w:rPr>
                <w:lang w:val="ru-RU"/>
              </w:rPr>
              <w:t xml:space="preserve"> 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DB3611">
              <w:rPr>
                <w:lang w:val="ru-RU"/>
              </w:rPr>
              <w:t xml:space="preserve"> 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B3611">
              <w:rPr>
                <w:lang w:val="ru-RU"/>
              </w:rPr>
              <w:t xml:space="preserve"> 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DB3611">
              <w:rPr>
                <w:lang w:val="ru-RU"/>
              </w:rPr>
              <w:t xml:space="preserve"> 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DB3611">
              <w:rPr>
                <w:lang w:val="ru-RU"/>
              </w:rPr>
              <w:t xml:space="preserve"> 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DB3611">
              <w:rPr>
                <w:lang w:val="ru-RU"/>
              </w:rPr>
              <w:t xml:space="preserve"> 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B3611">
              <w:rPr>
                <w:lang w:val="ru-RU"/>
              </w:rPr>
              <w:t xml:space="preserve"> 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447</w:t>
            </w:r>
            <w:r w:rsidRPr="00DB3611">
              <w:rPr>
                <w:lang w:val="ru-RU"/>
              </w:rPr>
              <w:t xml:space="preserve"> 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DB3611">
              <w:rPr>
                <w:lang w:val="ru-RU"/>
              </w:rPr>
              <w:t xml:space="preserve"> 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DB3611">
              <w:rPr>
                <w:lang w:val="ru-RU"/>
              </w:rPr>
              <w:t xml:space="preserve"> 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B361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B3611">
              <w:rPr>
                <w:lang w:val="ru-RU"/>
              </w:rPr>
              <w:t xml:space="preserve"> 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978-5-9916-2935-5.</w:t>
            </w:r>
            <w:r w:rsidRPr="00DB3611">
              <w:rPr>
                <w:lang w:val="ru-RU"/>
              </w:rPr>
              <w:t xml:space="preserve"> 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B361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B3611">
              <w:rPr>
                <w:lang w:val="ru-RU"/>
              </w:rPr>
              <w:t xml:space="preserve"> </w:t>
            </w:r>
            <w:hyperlink r:id="rId10" w:history="1">
              <w:r w:rsidR="007C2884">
                <w:rPr>
                  <w:rStyle w:val="a3"/>
                  <w:lang w:val="ru-RU"/>
                </w:rPr>
                <w:t>https://urait.ru/bcode/425265</w:t>
              </w:r>
            </w:hyperlink>
            <w:r w:rsidRPr="00DB3611">
              <w:rPr>
                <w:lang w:val="ru-RU"/>
              </w:rPr>
              <w:t xml:space="preserve"> </w:t>
            </w:r>
          </w:p>
        </w:tc>
      </w:tr>
      <w:tr w:rsidR="004E414F" w:rsidRPr="00F87D17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E414F" w:rsidRPr="00DB3611" w:rsidRDefault="00DB36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36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4E414F" w:rsidRPr="00F87D17">
        <w:trPr>
          <w:trHeight w:hRule="exact" w:val="117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E414F" w:rsidRPr="00DB3611" w:rsidRDefault="00DB36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1" w:history="1">
              <w:r w:rsidR="007C288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4E414F" w:rsidRPr="00DB3611" w:rsidRDefault="00DB36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2" w:history="1">
              <w:r w:rsidR="007C288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4E414F" w:rsidRPr="00DB3611" w:rsidRDefault="00DB36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3" w:history="1">
              <w:r w:rsidR="007C288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</w:tc>
      </w:tr>
    </w:tbl>
    <w:p w:rsidR="004E414F" w:rsidRPr="00DB3611" w:rsidRDefault="00DB3611">
      <w:pPr>
        <w:rPr>
          <w:sz w:val="0"/>
          <w:szCs w:val="0"/>
          <w:lang w:val="ru-RU"/>
        </w:rPr>
      </w:pPr>
      <w:r w:rsidRPr="00DB361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E414F" w:rsidRPr="007F31D3">
        <w:trPr>
          <w:trHeight w:hRule="exact" w:val="8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414F" w:rsidRPr="00DB3611" w:rsidRDefault="00DB36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4" w:history="1">
              <w:r w:rsidR="007C288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4E414F" w:rsidRPr="00DB3611" w:rsidRDefault="00DB36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5" w:history="1">
              <w:r w:rsidR="007C288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4E414F" w:rsidRPr="00DB3611" w:rsidRDefault="00DB36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6" w:history="1">
              <w:r w:rsidR="0030382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4E414F" w:rsidRPr="00DB3611" w:rsidRDefault="00DB36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7" w:history="1">
              <w:r w:rsidR="007C288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4E414F" w:rsidRPr="00DB3611" w:rsidRDefault="00DB36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8" w:history="1">
              <w:r w:rsidR="007C288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4E414F" w:rsidRPr="00DB3611" w:rsidRDefault="00DB36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9" w:history="1">
              <w:r w:rsidR="007C288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4E414F" w:rsidRPr="00DB3611" w:rsidRDefault="00DB36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20" w:history="1">
              <w:r w:rsidR="007C288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4E414F" w:rsidRPr="00DB3611" w:rsidRDefault="00DB36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21" w:history="1">
              <w:r w:rsidR="007C288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4E414F" w:rsidRPr="00DB3611" w:rsidRDefault="00DB36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2" w:history="1">
              <w:r w:rsidR="007C288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4E414F" w:rsidRPr="00DB3611" w:rsidRDefault="00DB36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3" w:history="1">
              <w:r w:rsidR="007C288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4E414F" w:rsidRPr="00DB3611" w:rsidRDefault="00DB36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4E414F" w:rsidRPr="00DB3611" w:rsidRDefault="00DB36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4E414F" w:rsidRPr="007F31D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414F" w:rsidRPr="00DB3611" w:rsidRDefault="00DB36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36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4E414F" w:rsidRPr="007F31D3">
        <w:trPr>
          <w:trHeight w:hRule="exact" w:val="64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414F" w:rsidRPr="00DB3611" w:rsidRDefault="00DB36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4E414F" w:rsidRPr="00DB3611" w:rsidRDefault="00DB36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4E414F" w:rsidRPr="00DB3611" w:rsidRDefault="00DB36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4E414F" w:rsidRPr="00DB3611" w:rsidRDefault="00DB36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4E414F" w:rsidRPr="00DB3611" w:rsidRDefault="00DB36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4E414F" w:rsidRPr="00DB3611" w:rsidRDefault="00DB36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</w:tc>
      </w:tr>
    </w:tbl>
    <w:p w:rsidR="004E414F" w:rsidRPr="00DB3611" w:rsidRDefault="00DB3611">
      <w:pPr>
        <w:rPr>
          <w:sz w:val="0"/>
          <w:szCs w:val="0"/>
          <w:lang w:val="ru-RU"/>
        </w:rPr>
      </w:pPr>
      <w:r w:rsidRPr="00DB361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E414F" w:rsidRPr="007F31D3">
        <w:trPr>
          <w:trHeight w:hRule="exact" w:val="74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414F" w:rsidRPr="00DB3611" w:rsidRDefault="00DB36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⦁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4E414F" w:rsidRPr="00DB3611" w:rsidRDefault="00DB36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4E414F" w:rsidRPr="00DB3611" w:rsidRDefault="00DB36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4E414F" w:rsidRPr="00DB3611" w:rsidRDefault="00DB36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4E414F" w:rsidRPr="00DB3611" w:rsidRDefault="00DB36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4E414F" w:rsidRPr="007F31D3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414F" w:rsidRPr="00DB3611" w:rsidRDefault="00DB36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36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4E414F" w:rsidRPr="007F31D3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414F" w:rsidRPr="00DB3611" w:rsidRDefault="00DB36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4E414F" w:rsidRPr="00DB3611" w:rsidRDefault="004E41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E414F" w:rsidRPr="00DB3611" w:rsidRDefault="00DB36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4E414F" w:rsidRDefault="00DB361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4E414F" w:rsidRDefault="00DB361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4E414F" w:rsidRPr="00DB3611" w:rsidRDefault="00DB36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4E414F" w:rsidRPr="00DB3611" w:rsidRDefault="00DB36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4E414F" w:rsidRPr="00DB3611" w:rsidRDefault="00DB36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4E414F" w:rsidRPr="00DB3611" w:rsidRDefault="004E41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E414F" w:rsidRPr="00DB3611" w:rsidRDefault="00DB36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4E414F" w:rsidRPr="007F31D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414F" w:rsidRPr="00DB3611" w:rsidRDefault="00DB36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4" w:history="1">
              <w:r w:rsidR="007C288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4E414F" w:rsidRPr="007F31D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414F" w:rsidRPr="00DB3611" w:rsidRDefault="00DB36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5" w:history="1">
              <w:r w:rsidR="007C288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4E414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414F" w:rsidRPr="00DB3611" w:rsidRDefault="00DB36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4E414F" w:rsidRDefault="00DB36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6" w:history="1">
              <w:r w:rsidR="007C288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4E414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414F" w:rsidRDefault="00DB36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4E414F" w:rsidRPr="007F31D3">
        <w:trPr>
          <w:trHeight w:hRule="exact" w:val="234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414F" w:rsidRPr="00DB3611" w:rsidRDefault="00DB36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4E414F" w:rsidRPr="00DB3611" w:rsidRDefault="00DB36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4E414F" w:rsidRPr="00DB3611" w:rsidRDefault="00DB36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4E414F" w:rsidRPr="00DB3611" w:rsidRDefault="00DB36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</w:t>
            </w:r>
          </w:p>
        </w:tc>
      </w:tr>
    </w:tbl>
    <w:p w:rsidR="004E414F" w:rsidRPr="00DB3611" w:rsidRDefault="00DB3611">
      <w:pPr>
        <w:rPr>
          <w:sz w:val="0"/>
          <w:szCs w:val="0"/>
          <w:lang w:val="ru-RU"/>
        </w:rPr>
      </w:pPr>
      <w:r w:rsidRPr="00DB361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E414F" w:rsidRPr="007F31D3">
        <w:trPr>
          <w:trHeight w:hRule="exact" w:val="54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414F" w:rsidRPr="00DB3611" w:rsidRDefault="00DB36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4E414F" w:rsidRPr="00DB3611" w:rsidRDefault="00DB36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4E414F" w:rsidRPr="00DB3611" w:rsidRDefault="00DB36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4E414F" w:rsidRPr="00DB3611" w:rsidRDefault="00DB36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4E414F" w:rsidRPr="00DB3611" w:rsidRDefault="00DB36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4E414F" w:rsidRPr="00DB3611" w:rsidRDefault="00DB36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4E414F" w:rsidRPr="00DB3611" w:rsidRDefault="00DB36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4E414F" w:rsidRPr="00DB3611" w:rsidRDefault="00DB36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4E414F" w:rsidRPr="00DB3611" w:rsidRDefault="00DB36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4E414F" w:rsidRPr="00DB3611" w:rsidRDefault="00DB36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4E414F" w:rsidRPr="00DB3611" w:rsidRDefault="00DB36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4E414F" w:rsidRPr="007F31D3">
        <w:trPr>
          <w:trHeight w:hRule="exact" w:val="277"/>
        </w:trPr>
        <w:tc>
          <w:tcPr>
            <w:tcW w:w="9640" w:type="dxa"/>
          </w:tcPr>
          <w:p w:rsidR="004E414F" w:rsidRPr="00DB3611" w:rsidRDefault="004E414F">
            <w:pPr>
              <w:rPr>
                <w:lang w:val="ru-RU"/>
              </w:rPr>
            </w:pPr>
          </w:p>
        </w:tc>
      </w:tr>
      <w:tr w:rsidR="004E414F" w:rsidRPr="007F31D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414F" w:rsidRPr="00DB3611" w:rsidRDefault="00DB36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36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4E414F" w:rsidRPr="00A32C02">
        <w:trPr>
          <w:trHeight w:hRule="exact" w:val="91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414F" w:rsidRPr="00DB3611" w:rsidRDefault="00DB36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4E414F" w:rsidRPr="00DB3611" w:rsidRDefault="00DB36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4E414F" w:rsidRPr="00DB3611" w:rsidRDefault="00DB36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4E414F" w:rsidRPr="00DB3611" w:rsidRDefault="00DB36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4E414F" w:rsidRPr="00DB3611" w:rsidRDefault="00DB36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</w:t>
            </w:r>
          </w:p>
        </w:tc>
      </w:tr>
    </w:tbl>
    <w:p w:rsidR="004E414F" w:rsidRPr="00DB3611" w:rsidRDefault="00DB3611">
      <w:pPr>
        <w:rPr>
          <w:sz w:val="0"/>
          <w:szCs w:val="0"/>
          <w:lang w:val="ru-RU"/>
        </w:rPr>
      </w:pPr>
      <w:r w:rsidRPr="00DB361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E414F" w:rsidRPr="00DB3611">
        <w:trPr>
          <w:trHeight w:hRule="exact" w:val="51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414F" w:rsidRPr="00DB3611" w:rsidRDefault="00DB36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7" w:history="1">
              <w:r w:rsidR="0030382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4E414F" w:rsidRPr="00DB3611" w:rsidRDefault="00DB36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4E414F" w:rsidRPr="00A32C02">
        <w:trPr>
          <w:trHeight w:hRule="exact" w:val="35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414F" w:rsidRPr="00DB3611" w:rsidRDefault="00DB36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36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Для проведения лабораторных занятий имеется: учебно-исследовательская межкафедральная лаборатория возрастной анатомии, физиологии и гигиены человека и психодиагностики, оснащение которой составляют: столы аудиторные, стулья аудиторные, стол преподавателя, стул преподавателя, кафедра,  мультимедийный проектор, экран, стенды информационные. Оборудование: стенды информационные  с портретами ученых, Фрустрационный тест Розенцвейга (взрослый) кабинетный Вариант (1 шт.), тестово-диагностические материалы на эл. дисках: Диагностика структуры личности, Методика И.Л.Соломина, факторный личностный опросник Кеттелла, Тест Тулуз-Пьерона, Тест Векслера, Тест Гилфорда, Методика рисуночных метафор, Тест юмористических фраз А.Г.Шмелева, Диагностический альбом Семаго Н.Я., Семаго М.М., раздаточные материалы: диагностика темперамента, диагностика эмоционально-волевой сферы личности, диагностика определения готовности ребенка к школе, диагностика выявления готовности и способности к обучению дошкольников.</w:t>
            </w:r>
          </w:p>
        </w:tc>
      </w:tr>
    </w:tbl>
    <w:p w:rsidR="004E414F" w:rsidRPr="00DB3611" w:rsidRDefault="004E414F">
      <w:pPr>
        <w:rPr>
          <w:lang w:val="ru-RU"/>
        </w:rPr>
      </w:pPr>
    </w:p>
    <w:sectPr w:rsidR="004E414F" w:rsidRPr="00DB3611" w:rsidSect="004E414F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30382C"/>
    <w:rsid w:val="004E414F"/>
    <w:rsid w:val="0055313E"/>
    <w:rsid w:val="007C2884"/>
    <w:rsid w:val="007C6A7A"/>
    <w:rsid w:val="007D72D2"/>
    <w:rsid w:val="007F31D3"/>
    <w:rsid w:val="008004AA"/>
    <w:rsid w:val="00A32C02"/>
    <w:rsid w:val="00D31453"/>
    <w:rsid w:val="00DB3611"/>
    <w:rsid w:val="00E209E2"/>
    <w:rsid w:val="00F87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AE6F301-A4C8-4ACE-B684-709228CCB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41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382C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7C28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22994.html" TargetMode="External"/><Relationship Id="rId13" Type="http://schemas.openxmlformats.org/officeDocument/2006/relationships/hyperlink" Target="http://window.edu.ru/" TargetMode="External"/><Relationship Id="rId18" Type="http://schemas.openxmlformats.org/officeDocument/2006/relationships/hyperlink" Target="http://www.oxfordjoumals.org" TargetMode="External"/><Relationship Id="rId26" Type="http://schemas.openxmlformats.org/officeDocument/2006/relationships/hyperlink" Target="http://fgosvo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gks.ru" TargetMode="External"/><Relationship Id="rId7" Type="http://schemas.openxmlformats.org/officeDocument/2006/relationships/hyperlink" Target="http://www.iprbookshop.ru/21795.html" TargetMode="External"/><Relationship Id="rId12" Type="http://schemas.openxmlformats.org/officeDocument/2006/relationships/hyperlink" Target="http://biblio-online.ru" TargetMode="External"/><Relationship Id="rId17" Type="http://schemas.openxmlformats.org/officeDocument/2006/relationships/hyperlink" Target="http://journals.cambridge.org" TargetMode="External"/><Relationship Id="rId25" Type="http://schemas.openxmlformats.org/officeDocument/2006/relationships/hyperlink" Target="http://edu.garant.ru/omga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edu.ru" TargetMode="External"/><Relationship Id="rId20" Type="http://schemas.openxmlformats.org/officeDocument/2006/relationships/hyperlink" Target="http://www.benran.ru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iprbookshop.ru/9897.html" TargetMode="External"/><Relationship Id="rId11" Type="http://schemas.openxmlformats.org/officeDocument/2006/relationships/hyperlink" Target="http://www.iprbookshop.ru" TargetMode="External"/><Relationship Id="rId24" Type="http://schemas.openxmlformats.org/officeDocument/2006/relationships/hyperlink" Target="http://www.consultant.ru/edu/student/study/" TargetMode="External"/><Relationship Id="rId5" Type="http://schemas.openxmlformats.org/officeDocument/2006/relationships/hyperlink" Target="https://www.biblio-online.ru/bcode/431797" TargetMode="External"/><Relationship Id="rId15" Type="http://schemas.openxmlformats.org/officeDocument/2006/relationships/hyperlink" Target="http://www.sciencedirect.com" TargetMode="External"/><Relationship Id="rId23" Type="http://schemas.openxmlformats.org/officeDocument/2006/relationships/hyperlink" Target="http://ru.spinform.ru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urait.ru/bcode/425265" TargetMode="External"/><Relationship Id="rId19" Type="http://schemas.openxmlformats.org/officeDocument/2006/relationships/hyperlink" Target="http://dic.academic.ru/" TargetMode="External"/><Relationship Id="rId4" Type="http://schemas.openxmlformats.org/officeDocument/2006/relationships/hyperlink" Target="http://www.iprbookshop.ru/65272.html" TargetMode="External"/><Relationship Id="rId9" Type="http://schemas.openxmlformats.org/officeDocument/2006/relationships/hyperlink" Target="https://urait.ru/bcode/426327" TargetMode="External"/><Relationship Id="rId14" Type="http://schemas.openxmlformats.org/officeDocument/2006/relationships/hyperlink" Target="http://elibrary.ru" TargetMode="External"/><Relationship Id="rId22" Type="http://schemas.openxmlformats.org/officeDocument/2006/relationships/hyperlink" Target="http://diss.rsl.ru" TargetMode="External"/><Relationship Id="rId27" Type="http://schemas.openxmlformats.org/officeDocument/2006/relationships/hyperlink" Target="http://www.biblio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7048</Words>
  <Characters>40174</Characters>
  <Application>Microsoft Office Word</Application>
  <DocSecurity>0</DocSecurity>
  <Lines>334</Lines>
  <Paragraphs>94</Paragraphs>
  <ScaleCrop>false</ScaleCrop>
  <Company/>
  <LinksUpToDate>false</LinksUpToDate>
  <CharactersWithSpaces>47128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2021-2022_ФГОС3++2021_Бак-ОФО-ППО (ПО)(21)_plx_Анатомия и возрастная физиология</dc:title>
  <dc:creator>FastReport.NET</dc:creator>
  <cp:lastModifiedBy>Mark Bernstorf</cp:lastModifiedBy>
  <cp:revision>8</cp:revision>
  <dcterms:created xsi:type="dcterms:W3CDTF">2022-02-21T10:34:00Z</dcterms:created>
  <dcterms:modified xsi:type="dcterms:W3CDTF">2022-11-13T14:51:00Z</dcterms:modified>
</cp:coreProperties>
</file>